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4" w:rsidRDefault="003E75DC">
      <w:r w:rsidRPr="003E75DC">
        <w:t>Сергей Обухов про оценки Зюганова политики Кремля и «казуса Навального»</w:t>
      </w:r>
    </w:p>
    <w:p w:rsidR="003E75DC" w:rsidRDefault="003E75DC" w:rsidP="003E75DC">
      <w:pPr>
        <w:pStyle w:val="a3"/>
        <w:jc w:val="both"/>
      </w:pPr>
      <w:r>
        <w:t xml:space="preserve">Член Президиума, секретарь ЦК КПРФ, доктор политических наук Сергей Обухов в социальных </w:t>
      </w:r>
      <w:proofErr w:type="spellStart"/>
      <w:r>
        <w:t>медиа</w:t>
      </w:r>
      <w:proofErr w:type="spellEnd"/>
      <w:r>
        <w:t xml:space="preserve"> акцентировал на ключевых оценках Г.А.Зюганова актуальной внутриполитической ситуации, которые демонстративно не замечают СМИ ни  партии власти, ни либералов.</w:t>
      </w:r>
    </w:p>
    <w:p w:rsidR="003E75DC" w:rsidRDefault="003E75DC" w:rsidP="003E75DC">
      <w:pPr>
        <w:pStyle w:val="a3"/>
        <w:jc w:val="both"/>
      </w:pPr>
      <w:r>
        <w:t>С.П.Обухов: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 xml:space="preserve">Лидер КПРФ Геннадий Зюганов уже трижды выступал в Госдуме по актуальной повестке. </w:t>
      </w:r>
      <w:r>
        <w:t xml:space="preserve">Но почему-то ключевые </w:t>
      </w:r>
      <w:proofErr w:type="spellStart"/>
      <w:r>
        <w:t>тезизы</w:t>
      </w:r>
      <w:proofErr w:type="spellEnd"/>
      <w:r>
        <w:t xml:space="preserve"> лидера левых сил умышленно не замечают ни «сетки АП», ни либеральные СМИ.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Не замечают, наверное, потому что Зюганов – прав!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Ключевые тезисы Зюганова, которые демонстративно не замечают наши оппоненты: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 xml:space="preserve">О миссии </w:t>
      </w:r>
      <w:proofErr w:type="gramStart"/>
      <w:r>
        <w:rPr>
          <w:rStyle w:val="a4"/>
        </w:rPr>
        <w:t>Навального</w:t>
      </w:r>
      <w:proofErr w:type="gramEnd"/>
      <w:r>
        <w:rPr>
          <w:rStyle w:val="a4"/>
        </w:rPr>
        <w:t>.</w:t>
      </w:r>
      <w:r>
        <w:t xml:space="preserve"> Господин Навальный – это «зажигательный снаряд», который спецслужбы запустили непосредственно в нашу страну для того, чтобы спровоцировать российский Майдан.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 xml:space="preserve">Кремль раскручивает </w:t>
      </w:r>
      <w:proofErr w:type="gramStart"/>
      <w:r>
        <w:rPr>
          <w:rStyle w:val="a4"/>
        </w:rPr>
        <w:t>Навального</w:t>
      </w:r>
      <w:proofErr w:type="gramEnd"/>
      <w:r>
        <w:rPr>
          <w:rStyle w:val="a4"/>
        </w:rPr>
        <w:t xml:space="preserve">. </w:t>
      </w:r>
      <w:r>
        <w:t xml:space="preserve">Представители Кремля, и сейчас способствуют раскрутке </w:t>
      </w:r>
      <w:proofErr w:type="gramStart"/>
      <w:r>
        <w:t>Навального</w:t>
      </w:r>
      <w:proofErr w:type="gramEnd"/>
      <w:r>
        <w:t xml:space="preserve"> чтобы спустить пар и одновременно продемонстрировать столкновение двух делящих власть буржуазных кланов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 xml:space="preserve">На выборах мэра Москвы представителей «Единой России» заставляли собирать подписи </w:t>
      </w:r>
      <w:proofErr w:type="gramStart"/>
      <w:r>
        <w:rPr>
          <w:rStyle w:val="a4"/>
        </w:rPr>
        <w:t>за</w:t>
      </w:r>
      <w:proofErr w:type="gramEnd"/>
      <w:r>
        <w:rPr>
          <w:rStyle w:val="a4"/>
        </w:rPr>
        <w:t xml:space="preserve"> Навального</w:t>
      </w:r>
      <w:r>
        <w:t xml:space="preserve">. Ко мне пришли руководители районов и говорят: «Геннадий Андреевич, что это за сумасшедший дом? Партию власти заставляют собирать подписи за </w:t>
      </w:r>
      <w:proofErr w:type="gramStart"/>
      <w:r>
        <w:t>Навального</w:t>
      </w:r>
      <w:proofErr w:type="gramEnd"/>
      <w:r>
        <w:t xml:space="preserve">!» Я стал уточнять, и выяснилось, что отмашка поступила из Кремля. </w:t>
      </w:r>
      <w:r>
        <w:rPr>
          <w:rStyle w:val="a4"/>
        </w:rPr>
        <w:t>И в этом налицо вся лживость политики этой власти</w:t>
      </w:r>
      <w:r>
        <w:t>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КПРФ – реальная и конструктивная оппозиция.</w:t>
      </w:r>
      <w:r>
        <w:t xml:space="preserve"> Мы не разделяем этот курс и эту политику партии власти. Мы предложили иную программу.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Не раз ходил и объяснял и Президенту, и Совбезу, и Правительству.</w:t>
      </w:r>
    </w:p>
    <w:p w:rsidR="003E75DC" w:rsidRDefault="003E75DC" w:rsidP="003E75DC">
      <w:pPr>
        <w:pStyle w:val="a3"/>
        <w:jc w:val="both"/>
      </w:pPr>
      <w:r>
        <w:t>Да, ваш курс нам не нравится.</w:t>
      </w:r>
    </w:p>
    <w:p w:rsidR="003E75DC" w:rsidRDefault="003E75DC" w:rsidP="003E75DC">
      <w:pPr>
        <w:pStyle w:val="a3"/>
        <w:jc w:val="both"/>
      </w:pPr>
      <w:r>
        <w:t>Да, вы неправильно действуете.</w:t>
      </w:r>
    </w:p>
    <w:p w:rsidR="003E75DC" w:rsidRDefault="003E75DC" w:rsidP="003E75DC">
      <w:pPr>
        <w:pStyle w:val="a3"/>
        <w:jc w:val="both"/>
      </w:pPr>
      <w:r>
        <w:t>Да, вы сами создали условия для того, чтобы молодежь и студенты вышли на улицу.</w:t>
      </w:r>
    </w:p>
    <w:p w:rsidR="003E75DC" w:rsidRDefault="003E75DC" w:rsidP="003E75DC">
      <w:pPr>
        <w:pStyle w:val="a3"/>
        <w:jc w:val="both"/>
      </w:pPr>
      <w:r>
        <w:t>Вы не слышите матерей и тех, кто остался сегодня без работы.</w:t>
      </w:r>
    </w:p>
    <w:p w:rsidR="003E75DC" w:rsidRDefault="003E75DC" w:rsidP="003E75DC">
      <w:pPr>
        <w:pStyle w:val="a3"/>
        <w:jc w:val="both"/>
      </w:pPr>
      <w:r>
        <w:t>Вы не слышите детей войны, которые получают жалкие гроши, вместо поддержки.</w:t>
      </w:r>
    </w:p>
    <w:p w:rsidR="003E75DC" w:rsidRDefault="003E75DC" w:rsidP="003E75DC">
      <w:pPr>
        <w:pStyle w:val="a3"/>
        <w:jc w:val="both"/>
      </w:pPr>
      <w:r>
        <w:t>Вы даже не провели амнистию тех, кто сидит сегодня в российских тюрьмах под надуманными предлогами.</w:t>
      </w:r>
    </w:p>
    <w:p w:rsidR="003E75DC" w:rsidRDefault="003E75DC" w:rsidP="003E75DC">
      <w:pPr>
        <w:pStyle w:val="a3"/>
        <w:jc w:val="both"/>
      </w:pPr>
      <w:r>
        <w:t>Вы даже не пошли нам навстречу для того, чтобы отвязались рейдеры от совхоза имени Ленина. Семьсот судов прошло.</w:t>
      </w:r>
    </w:p>
    <w:p w:rsidR="003E75DC" w:rsidRDefault="003E75DC" w:rsidP="003E75DC">
      <w:pPr>
        <w:pStyle w:val="a3"/>
        <w:jc w:val="both"/>
      </w:pPr>
      <w:r>
        <w:lastRenderedPageBreak/>
        <w:t>Не реабилитировали Бессонова, которого девять лет гоняете по просторам страны.</w:t>
      </w:r>
    </w:p>
    <w:p w:rsidR="003E75DC" w:rsidRDefault="003E75DC" w:rsidP="003E75DC">
      <w:pPr>
        <w:pStyle w:val="a3"/>
        <w:jc w:val="both"/>
      </w:pPr>
      <w:r>
        <w:t>Вы засадили в тюрягу сына Левченко, чтобы «парализовать» одного из крупных руководителей.</w:t>
      </w:r>
    </w:p>
    <w:p w:rsidR="003E75DC" w:rsidRDefault="003E75DC" w:rsidP="003E75DC">
      <w:pPr>
        <w:pStyle w:val="a3"/>
        <w:jc w:val="both"/>
      </w:pPr>
      <w:r>
        <w:t xml:space="preserve">Но одновременно вы подняли вой и хай относительно </w:t>
      </w:r>
      <w:proofErr w:type="gramStart"/>
      <w:r>
        <w:t>Навального</w:t>
      </w:r>
      <w:proofErr w:type="gramEnd"/>
      <w:r>
        <w:t>. Причем, так организовали информационное сопровождение, что диву даешься.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Вот почему народ выходит на улицы и возмущается этим. Народ возмущается вашим курсом и политикой.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 xml:space="preserve">На улицу неслучайно вышли </w:t>
      </w:r>
      <w:proofErr w:type="gramStart"/>
      <w:r>
        <w:rPr>
          <w:rStyle w:val="a4"/>
        </w:rPr>
        <w:t>работяги</w:t>
      </w:r>
      <w:proofErr w:type="gramEnd"/>
      <w:r>
        <w:rPr>
          <w:rStyle w:val="a4"/>
        </w:rPr>
        <w:t>, которые недовольны этой жизнью</w:t>
      </w:r>
      <w:r>
        <w:t xml:space="preserve">. Они продолжают нищать и терять работу. </w:t>
      </w:r>
      <w:r>
        <w:rPr>
          <w:rStyle w:val="a4"/>
        </w:rPr>
        <w:t xml:space="preserve">Вышли они совсем не </w:t>
      </w:r>
      <w:proofErr w:type="gramStart"/>
      <w:r>
        <w:rPr>
          <w:rStyle w:val="a4"/>
        </w:rPr>
        <w:t>за</w:t>
      </w:r>
      <w:proofErr w:type="gramEnd"/>
      <w:r>
        <w:rPr>
          <w:rStyle w:val="a4"/>
        </w:rPr>
        <w:t xml:space="preserve"> Навального, а с протестом против тупикового социально-экономического курса.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 xml:space="preserve">Вышли на улицу </w:t>
      </w:r>
      <w:proofErr w:type="gramStart"/>
      <w:r>
        <w:rPr>
          <w:rStyle w:val="a4"/>
        </w:rPr>
        <w:t>пацаны</w:t>
      </w:r>
      <w:proofErr w:type="gramEnd"/>
      <w:r>
        <w:rPr>
          <w:rStyle w:val="a4"/>
        </w:rPr>
        <w:t>, у которых вы отняли возможность полноценно учиться</w:t>
      </w:r>
      <w:r>
        <w:t xml:space="preserve">. Вы выбросили из учебных программ и Павку Корчагина, и «Молодую гвардию». Но зато включили туда </w:t>
      </w:r>
      <w:proofErr w:type="gramStart"/>
      <w:r>
        <w:t>антисоветчика</w:t>
      </w:r>
      <w:proofErr w:type="gramEnd"/>
      <w:r>
        <w:t xml:space="preserve"> и фальсификатора Солженицына, который много лет занимался идеологической подготовкой разрушения СССР.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Я настаиваю на том, чтобы вы прекратили атаку криминальных</w:t>
      </w:r>
      <w:r>
        <w:t xml:space="preserve"> рейдеров на Совхоз имени Ленина.</w:t>
      </w:r>
    </w:p>
    <w:p w:rsidR="003E75DC" w:rsidRDefault="003E75DC" w:rsidP="003E75DC">
      <w:pPr>
        <w:pStyle w:val="a3"/>
        <w:jc w:val="both"/>
      </w:pPr>
      <w:r>
        <w:t xml:space="preserve">Давно пора реабилитировать Владимира Бессонова. </w:t>
      </w:r>
      <w:r>
        <w:rPr>
          <w:rStyle w:val="a4"/>
        </w:rPr>
        <w:t>Но вместо того, чтобы принять эти решения, вы продолжаете сталкивать людей лбами.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Вы продолжаете злобные нападки на Сталина</w:t>
      </w:r>
      <w:r>
        <w:t xml:space="preserve">. Но ему хватило ума и железной воли для того, чтобы сплотить страну на фоне прихода Гитлера к власти в Германии. Сталин помирился с казаками, с кулаками, с интеллигенцией, извинился перед священниками. А </w:t>
      </w:r>
      <w:r>
        <w:rPr>
          <w:rStyle w:val="a4"/>
        </w:rPr>
        <w:t>вы не можете даже договориться с левым флангом, который настойчиво и уверенно защищал и защищает державу!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Про парламентское расследование «кейса Навального».</w:t>
      </w:r>
      <w:r>
        <w:t xml:space="preserve"> Настаиваю, чтобы сегодня Государственная Дума и Совет Федерации создали специальную комиссию и расследовали это дело. Надо расследовать, кто у нас организует эту провокацию? Кто за этим стоит? Мы обязаны изучить и расследовать </w:t>
      </w:r>
      <w:proofErr w:type="gramStart"/>
      <w:r>
        <w:t>произошедшее</w:t>
      </w:r>
      <w:proofErr w:type="gramEnd"/>
      <w:r>
        <w:t>. Кто за этим стоит? Кто опекает Навального в России, кто его прикрывает?</w:t>
      </w:r>
    </w:p>
    <w:p w:rsidR="003E75DC" w:rsidRDefault="003E75DC" w:rsidP="003E75DC">
      <w:pPr>
        <w:pStyle w:val="a3"/>
        <w:jc w:val="both"/>
      </w:pPr>
      <w:r>
        <w:rPr>
          <w:rStyle w:val="a4"/>
        </w:rPr>
        <w:t>Как лидер народно-патриотического союза, обращаюсь к председателю Государственной Думы: нам необходимо провести закрытое заседание Совбеза и обсудить сложившуюся обстановку, - заявил Г.А. Зюганов, выступая в Государственной думе.</w:t>
      </w:r>
    </w:p>
    <w:p w:rsidR="003E75DC" w:rsidRDefault="003E75DC"/>
    <w:sectPr w:rsidR="003E75DC" w:rsidSect="00F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DC"/>
    <w:rsid w:val="003E75DC"/>
    <w:rsid w:val="004C2645"/>
    <w:rsid w:val="00D3130C"/>
    <w:rsid w:val="00F4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2021-01-28T06:20:00Z</dcterms:created>
  <dcterms:modified xsi:type="dcterms:W3CDTF">2021-01-28T06:22:00Z</dcterms:modified>
</cp:coreProperties>
</file>