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Отдел ЦК КПРФ по проведению избирательных кампаний и ЦИПКР продолжают мониторинговые проекты, связанные с освещением на федеральном телевидении ключевых общественно-политических событий. В настоящей записке представлен анализ освещения федеральным телевидением акций в честь Великой Октябрьской социалистической революции.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26BA1B4A" wp14:editId="4CB5B65B">
            <wp:extent cx="2857500" cy="1609725"/>
            <wp:effectExtent l="0" t="0" r="0" b="9525"/>
            <wp:docPr id="6" name="Рисунок 6" descr="http://cipkr.ru/wp-content/uploads/2018/11/TV-7-nojabria-2018-1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pkr.ru/wp-content/uploads/2018/11/TV-7-nojabria-2018-1-300x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7 ноября – 9:00, 8 ноября 2017 года на включенных в мониторинг пяти федеральных телеканалах (Первый, Россия, НТВ, ТВЦ и </w:t>
      </w:r>
      <w:proofErr w:type="spell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Рен</w:t>
      </w:r>
      <w:proofErr w:type="spellEnd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 вышло всего три новостных сюжета, в которых освещалось празднование Компартией 7 ноября (в прошлом году было 13 сюжетов).</w:t>
      </w:r>
      <w:proofErr w:type="gramEnd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 одному сообщению было показано на каналах «Россия», «Первый» и ТВЦ. Кроме того, НТВ выпустил три сюжета с упоминаниями акции, проведённой «Коммунистами России».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Тогда как в 2017 году </w:t>
      </w:r>
      <w:proofErr w:type="spell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мероприятиев</w:t>
      </w:r>
      <w:proofErr w:type="spellEnd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честь годовщины Октября освещали все пять центральных федеральных телеканалов («Первый», «Россия», НТВ, ТВЦ и </w:t>
      </w:r>
      <w:proofErr w:type="spell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Рен</w:t>
      </w:r>
      <w:proofErr w:type="spellEnd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-ТВ).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Федеральные телеканалы выделили на освещение митинга КПРФ 7 ноября 2018 года 2 минуты 36 секунд, что в семь раз меньше, чем было в прошлом году (График 1).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График 1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Вклад пяти федеральных телеканалов в освещение акций в честь Дня Великой Октябрьской социалистической революции в 2018 г.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2219E0B" wp14:editId="0EB8F5CC">
            <wp:extent cx="2857500" cy="1200150"/>
            <wp:effectExtent l="0" t="0" r="0" b="0"/>
            <wp:docPr id="5" name="Рисунок 5" descr="http://cipkr.ru/wp-content/uploads/2018/11/TV-7-nojabria-2018-2-300x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ipkr.ru/wp-content/uploads/2018/11/TV-7-nojabria-2018-2-300x1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Больше всего времени освещению 7 ноября уделил телеканал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«Россия»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(56% или 1 минуту 36 секунд). В эфир вышел один сюжет. В нём кратко освещалось торжественное шествие КПРФ в Москве, предоставлялось слово лидеру партии и рядовым участникам митинга.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На втором месте по количеству посвящённого годовщине Великой Октябрьской Революции времени оказался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ТВЦ.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Он выпустил в эфир столь же краткое сообщение о прошедшем митинге, которое заняло 1 минуту эфирного времени. В сюжете вышла в эфир прямая речь Г. Зюганова. Другим участникам митинга слово не предоставлялось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«Первый» 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канал кратко (на 10 секунд или 6% эфира) упомянул о том, что из-за митинга КПРФ будут перекрыты улицы в центре Москвы. Упомянул он и о митинге «Коммунистов России» в том же ключе.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 вот на канале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НТВ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вышло три сюжета, аналогичных сюжетам «Первого» канала. В них говорилось о перекрытии улиц, но упоминались только «Коммунисты России». КПРФ упомянута не была.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Время </w:t>
      </w:r>
      <w:proofErr w:type="spell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синхрона</w:t>
      </w:r>
      <w:proofErr w:type="spellEnd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(прямой речи) при освещении празднования Дня Революции распределилось следующим образом (График 2)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График 2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Распределение партийного </w:t>
      </w:r>
      <w:proofErr w:type="spellStart"/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синхрона</w:t>
      </w:r>
      <w:proofErr w:type="spellEnd"/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на телеканалах при освещении Дня Великой Октябрьской социалистической революции в 2018 г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68BA58DE" wp14:editId="4FF01A9C">
            <wp:extent cx="2857500" cy="1333500"/>
            <wp:effectExtent l="0" t="0" r="0" b="0"/>
            <wp:docPr id="4" name="Рисунок 4" descr="http://cipkr.ru/wp-content/uploads/2018/11/TV-7-nojabria-2018-3-300x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ipkr.ru/wp-content/uploads/2018/11/TV-7-nojabria-2018-3-300x1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«Россия» выделил для прямой речи представителей Компартии 30 секунд прямой речи, ТВЦ – 31 секунду. «Россия» предоставлял слово лидеру Компартии и участникам митинга из разных стран, ТВЦ только Г. Зюганову.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Можно сравнить освещение Коммунистических мероприятий в день Великой Октябрьской революции и освещение мероприятий остальных парламентских партий, посвящённых Дню народного единства (4-7 ноября).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Представим распределение суммарного партийного эфира при освещении данных мероприятий на одном графике (График 3).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График 3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Структура партийного эфира при освещении праздничных мероприятий 4 – 7 ноября 2018 г.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lastRenderedPageBreak/>
        <w:drawing>
          <wp:inline distT="0" distB="0" distL="0" distR="0" wp14:anchorId="4939A3F8" wp14:editId="43543E01">
            <wp:extent cx="2857500" cy="1114425"/>
            <wp:effectExtent l="0" t="0" r="0" b="9525"/>
            <wp:docPr id="3" name="Рисунок 3" descr="http://cipkr.ru/wp-content/uploads/2018/11/TV-7-nojabria-2018-4-300x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ipkr.ru/wp-content/uploads/2018/11/TV-7-nojabria-2018-4-300x1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Таким образом, в 2018 году мероприятия Коммунистов к 101-летию Великой Октябрьской социалистической революции получили 61% эфира, тогда как в 2017 г. они освещались 75% эфирного времени. ЛДПР упоминалась в </w:t>
      </w:r>
      <w:proofErr w:type="gram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единственном</w:t>
      </w:r>
      <w:proofErr w:type="gramEnd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телесюжете, вышедшем 4 ноября, в связи с митингом в День народного единства. «Коммунисты России» упоминались на НТВ 7 ноября в связи с перекрытием улиц для проведения митинга.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2018 году коммунисты упоминались только 7 ноября.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Рассмотрим, как изменялось освещение партийных мероприятий в ноябрьские праздники в 2012-2018 гг. (Таблица 1).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Таблица 1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Распределение партийного эфира в 2012-2018 гг. (</w:t>
      </w:r>
      <w:proofErr w:type="gramStart"/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</w:t>
      </w:r>
      <w:proofErr w:type="gramEnd"/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%)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739"/>
        <w:gridCol w:w="740"/>
        <w:gridCol w:w="1615"/>
        <w:gridCol w:w="740"/>
        <w:gridCol w:w="740"/>
        <w:gridCol w:w="740"/>
        <w:gridCol w:w="2600"/>
      </w:tblGrid>
      <w:tr w:rsidR="009F16B1" w:rsidRPr="009F16B1" w:rsidTr="009F16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% эфира партии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2018</w:t>
            </w:r>
          </w:p>
        </w:tc>
      </w:tr>
      <w:tr w:rsidR="009F16B1" w:rsidRPr="009F16B1" w:rsidTr="009F16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КПРФ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61</w:t>
            </w:r>
          </w:p>
        </w:tc>
      </w:tr>
      <w:tr w:rsidR="009F16B1" w:rsidRPr="009F16B1" w:rsidTr="009F16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ЕР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</w:tr>
      <w:tr w:rsidR="009F16B1" w:rsidRPr="009F16B1" w:rsidTr="009F16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</w:tr>
      <w:tr w:rsidR="009F16B1" w:rsidRPr="009F16B1" w:rsidTr="009F16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ЛДПР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</w:t>
            </w:r>
          </w:p>
        </w:tc>
      </w:tr>
      <w:tr w:rsidR="009F16B1" w:rsidRPr="009F16B1" w:rsidTr="009F16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Другие партии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 (</w:t>
            </w:r>
            <w:proofErr w:type="spellStart"/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Кургинян</w:t>
            </w:r>
            <w:proofErr w:type="spellEnd"/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19 («Коммунисты России»)</w:t>
            </w:r>
          </w:p>
        </w:tc>
      </w:tr>
    </w:tbl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100-летие Великой октябрьской революции привлекло внимание всех телеканалов и всех четырёх парламентских партий, то 101-я годовщина освещалась в значительно меньшем объёме. Однако КПРФ получила наибольшую долю эфирного времени.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тех пор, как в 2014 году представители разных партий впервые вышли на общий митинг, представители «Единой России» выступали в День народного единства. Однако в 2018 году 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«партия власти» отсутствовала на телеэкранах во время освещения празднования 4-7 ноября. «Справедливая Россия» также не упоминалась.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Рассмотрим, как освещались годовщины Великой Октябрьской Революции в разные годы. Общий объём освещения изменялся следующим образом (График 4).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График 4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Сравнение объема эфира К</w:t>
      </w:r>
      <w:proofErr w:type="gramStart"/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ПРФ пр</w:t>
      </w:r>
      <w:proofErr w:type="gramEnd"/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 освещении Дня Октябрьской Революции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11DB8F32" wp14:editId="2F113B0B">
            <wp:extent cx="2857500" cy="1123950"/>
            <wp:effectExtent l="0" t="0" r="0" b="0"/>
            <wp:docPr id="2" name="Рисунок 2" descr="http://cipkr.ru/wp-content/uploads/2018/11/TV-7-nojabria-2018-5-300x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ipkr.ru/wp-content/uploads/2018/11/TV-7-nojabria-2018-5-300x11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Так, в 2010 году для освещения мероприятий Компартии было выделено 8 минут, в 2011 г. – 12 минут, в 2012 г. – 14 минут, в 2013 г. – 18 минут, в 2014 – 11 минут, в 2015 году – 8 минут, в 2016 – менее трёх минут, в 2017 г. – 18 минут, а в 2018 – всего около трёх минут, как в 2016 году.</w:t>
      </w:r>
      <w:proofErr w:type="gramEnd"/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szCs w:val="21"/>
          <w:lang w:eastAsia="ru-RU"/>
        </w:rPr>
        <w:drawing>
          <wp:inline distT="0" distB="0" distL="0" distR="0" wp14:anchorId="4312F295" wp14:editId="48F112F3">
            <wp:extent cx="2857500" cy="1552575"/>
            <wp:effectExtent l="0" t="0" r="0" b="9525"/>
            <wp:docPr id="1" name="Рисунок 1" descr="http://cipkr.ru/wp-content/uploads/2018/11/TV-7-nojabria-2018-6-300x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ipkr.ru/wp-content/uploads/2018/11/TV-7-nojabria-2018-6-300x1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Выводы: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 2018 году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(по сравнению с 2017 г)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резко снизился объём освещения мероприятий ко Дню Революции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Он составил менее трёх минут эфира, на уровне 2016 года. Если в мероприятиях к 100-летию Революции приняли участие разные партии, то в 2018 г. День Революции отметили только КПРФ и «Коммунисты России».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2018 году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торжественное шествие Компартии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Москве отметили только «Первый», «Россия» и ТВЦ, тогда как в 2017 году его освещали все пять центральных федеральных телеканалов.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Наиболее подробно празднование Дня Революции коммунистами осветил канал «Россия»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Он выпустил в эфир выступление не только лидера партии, но и рядовых участников митинга, включая зарубежных гостей.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«Первый»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ограничился кратким информационным сюжетом о перекрытии улиц ради шествий КПРФ и «Коммунистов России».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ТВЦ 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осветил событие в нейтральном тоне, с предоставлением времени для прямой речи Г. Зюганову.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4 ноября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из четырёх парламентских партий в единственном сюжете упоминалась только ЛДПР.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 ноября в трёх сюжетах на НТВ упоминался митинг партии «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Коммунисты России»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 митинге КПРФ было расплывчато сказано, что «пройдут шествия и митинги, посвящённые 101-й годовщине Октябрьской Революции». О том, что их проведёт К</w:t>
      </w:r>
      <w:proofErr w:type="gramStart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ПРФ зр</w:t>
      </w:r>
      <w:proofErr w:type="gramEnd"/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итель не мог догадаться ни по тексту, ни по видеоряду.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Кроме того, весь день 7 ноября на телеканалах транслировались сюжеты о проходящем на Красной площади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торжественном марше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проведение которого связывалось исключительно с ВОВ, но не с Революцией.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Подводя итоги, нужно отметить, что празднование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101-я годовщина Великой Октябрьской социалистической революции практически не освещалось центральными федеральными телеканалами. Было сделано всё, чтобы отвлечь внимание граждан от темы «революции», подменив её реконструкцией военного парада.</w:t>
      </w:r>
    </w:p>
    <w:p w:rsidR="009F16B1" w:rsidRPr="009F16B1" w:rsidRDefault="009F16B1" w:rsidP="009F16B1">
      <w:pPr>
        <w:numPr>
          <w:ilvl w:val="0"/>
          <w:numId w:val="1"/>
        </w:numPr>
        <w:spacing w:before="100" w:beforeAutospacing="1" w:after="100" w:afterAutospacing="1" w:line="384" w:lineRule="atLeast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Помимо центральных федеральных каналов, сюжеты о митингах КПРФ выходили на </w:t>
      </w:r>
      <w:r w:rsidRPr="009F16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«России 24» и ОТР</w:t>
      </w: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Список телесюжетов, посвящённых мероприятиям ко Дню народного единства и Дню Великой Октябрьской революции с упоминаниями политических партий (Таблица 2).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Таблица 2</w:t>
      </w:r>
    </w:p>
    <w:tbl>
      <w:tblPr>
        <w:tblW w:w="10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1134"/>
        <w:gridCol w:w="1843"/>
        <w:gridCol w:w="3969"/>
        <w:gridCol w:w="2126"/>
      </w:tblGrid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Дата выхода в эфир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Время выхода в эфир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Телеканал, программа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Условное название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>Упоминавшиеся</w:t>
            </w:r>
            <w:proofErr w:type="spellEnd"/>
            <w:r w:rsidRPr="009F16B1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ru-RU"/>
              </w:rPr>
              <w:t xml:space="preserve"> партии</w:t>
            </w: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4 ноября 2018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14:32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ТВ Центр # События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2" w:anchor="txt_2132948_1035645130" w:history="1">
              <w:r w:rsidRPr="009F16B1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В России отмечают День народного единства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ЛДПР</w:t>
            </w: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 ноября 2018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09:03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 Канал # Новости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3" w:anchor="txt_2132948_1037383999" w:history="1">
              <w:r w:rsidRPr="009F16B1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Ограничено движение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КПРФ</w:t>
            </w: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 ноября 2018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Россия 1 # Вести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4" w:anchor="txt_2132948_1037721795" w:history="1">
              <w:r w:rsidRPr="009F16B1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Вести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КПРФ</w:t>
            </w: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lastRenderedPageBreak/>
              <w:t>7 ноября 2018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22:26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ТВ Центр # События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5" w:anchor="txt_2132948_1035645130" w:history="1">
              <w:r w:rsidRPr="009F16B1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В</w:t>
              </w:r>
            </w:hyperlink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 Москве прошло шествие КПРФ в честь 101-й годовщины Октябрьской революции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КПРФ</w:t>
            </w: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 ноября 2018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10:04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НТВ # Сегодня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6" w:anchor="txt_2384806_1037404272" w:history="1">
              <w:r w:rsidRPr="009F16B1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Историческая реконструкция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Коммунисты России</w:t>
            </w: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 ноября 2018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08:04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НТВ # Сегодня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7" w:anchor="txt_2384806_1037321781" w:history="1">
              <w:r w:rsidRPr="009F16B1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Историческая реконструкция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Коммунисты России</w:t>
            </w:r>
          </w:p>
        </w:tc>
      </w:tr>
      <w:tr w:rsidR="009F16B1" w:rsidRPr="009F16B1" w:rsidTr="009F16B1">
        <w:tc>
          <w:tcPr>
            <w:tcW w:w="12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7 ноября 2018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07:04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НТВ # Сегодня</w:t>
            </w:r>
          </w:p>
        </w:tc>
        <w:tc>
          <w:tcPr>
            <w:tcW w:w="39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hyperlink r:id="rId18" w:anchor="txt_2384806_1037316959" w:history="1">
              <w:r w:rsidRPr="009F16B1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ru-RU"/>
                </w:rPr>
                <w:t>Перекрытия</w:t>
              </w:r>
            </w:hyperlink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6B1" w:rsidRPr="009F16B1" w:rsidRDefault="009F16B1" w:rsidP="009F16B1">
            <w:pPr>
              <w:spacing w:after="225" w:line="384" w:lineRule="atLeast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9F16B1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Коммунисты России</w:t>
            </w:r>
          </w:p>
        </w:tc>
      </w:tr>
    </w:tbl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Исполнитель исследования: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А. А. </w:t>
      </w:r>
      <w:proofErr w:type="spellStart"/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Гавалова</w:t>
      </w:r>
      <w:proofErr w:type="spellEnd"/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, зав. сектором </w:t>
      </w:r>
      <w:proofErr w:type="spellStart"/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политмониторинга</w:t>
      </w:r>
      <w:proofErr w:type="spellEnd"/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 ЦК КПРФ.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Методика – </w:t>
      </w:r>
      <w:proofErr w:type="spellStart"/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А.Н.Васильцова</w:t>
      </w:r>
      <w:proofErr w:type="spellEnd"/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 xml:space="preserve">Отв. за выпуск – </w:t>
      </w:r>
      <w:proofErr w:type="spellStart"/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С.П.Обухов</w:t>
      </w:r>
      <w:proofErr w:type="spellEnd"/>
      <w:r w:rsidRPr="009F16B1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, доктор политических наук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Для контент-анализа использованы материалы системы «</w:t>
      </w:r>
      <w:proofErr w:type="spellStart"/>
      <w:r w:rsidRPr="009F16B1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Медиалогия</w:t>
      </w:r>
      <w:proofErr w:type="spellEnd"/>
      <w:r w:rsidRPr="009F16B1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»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Отдел ЦК КПРФ по проведению избирательных кампаний</w:t>
      </w:r>
    </w:p>
    <w:p w:rsidR="009F16B1" w:rsidRPr="009F16B1" w:rsidRDefault="009F16B1" w:rsidP="009F16B1">
      <w:pPr>
        <w:spacing w:after="225" w:line="384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F16B1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lang w:eastAsia="ru-RU"/>
        </w:rPr>
        <w:t>Центр исследований политической культуры России</w:t>
      </w:r>
    </w:p>
    <w:p w:rsidR="00051949" w:rsidRDefault="00051949"/>
    <w:sectPr w:rsidR="00051949" w:rsidSect="009F16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535"/>
    <w:multiLevelType w:val="multilevel"/>
    <w:tmpl w:val="FAF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B1"/>
    <w:rsid w:val="00051949"/>
    <w:rsid w:val="00441924"/>
    <w:rsid w:val="009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16B1"/>
    <w:rPr>
      <w:i/>
      <w:iCs/>
    </w:rPr>
  </w:style>
  <w:style w:type="character" w:styleId="a5">
    <w:name w:val="Strong"/>
    <w:basedOn w:val="a0"/>
    <w:uiPriority w:val="22"/>
    <w:qFormat/>
    <w:rsid w:val="009F16B1"/>
    <w:rPr>
      <w:b/>
      <w:bCs/>
    </w:rPr>
  </w:style>
  <w:style w:type="character" w:styleId="a6">
    <w:name w:val="Hyperlink"/>
    <w:basedOn w:val="a0"/>
    <w:uiPriority w:val="99"/>
    <w:semiHidden/>
    <w:unhideWhenUsed/>
    <w:rsid w:val="009F16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16B1"/>
    <w:rPr>
      <w:i/>
      <w:iCs/>
    </w:rPr>
  </w:style>
  <w:style w:type="character" w:styleId="a5">
    <w:name w:val="Strong"/>
    <w:basedOn w:val="a0"/>
    <w:uiPriority w:val="22"/>
    <w:qFormat/>
    <w:rsid w:val="009F16B1"/>
    <w:rPr>
      <w:b/>
      <w:bCs/>
    </w:rPr>
  </w:style>
  <w:style w:type="character" w:styleId="a6">
    <w:name w:val="Hyperlink"/>
    <w:basedOn w:val="a0"/>
    <w:uiPriority w:val="99"/>
    <w:semiHidden/>
    <w:unhideWhenUsed/>
    <w:rsid w:val="009F16B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F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kprf.ru/tv/180312.html/edit" TargetMode="External"/><Relationship Id="rId18" Type="http://schemas.openxmlformats.org/officeDocument/2006/relationships/hyperlink" Target="https://kprf.ru/tv/180312.html/ed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kprf.ru/tv/180312.html/edit" TargetMode="External"/><Relationship Id="rId17" Type="http://schemas.openxmlformats.org/officeDocument/2006/relationships/hyperlink" Target="https://kprf.ru/tv/180312.html/ed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rf.ru/tv/180312.html/ed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kprf.ru/tv/180312.html/edit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kprf.ru/tv/180312.html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2018-11-08T11:20:00Z</dcterms:created>
  <dcterms:modified xsi:type="dcterms:W3CDTF">2018-11-08T11:22:00Z</dcterms:modified>
</cp:coreProperties>
</file>