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ECC" w:rsidRPr="005E0ECC" w:rsidRDefault="005E0ECC" w:rsidP="005E0ECC">
      <w:pPr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E0ECC">
        <w:rPr>
          <w:rFonts w:ascii="Times New Roman" w:hAnsi="Times New Roman" w:cs="Times New Roman"/>
          <w:b/>
          <w:i/>
          <w:sz w:val="24"/>
          <w:szCs w:val="24"/>
          <w:u w:val="single"/>
        </w:rPr>
        <w:t>Россия, труд, народовластие, социализм!</w:t>
      </w:r>
    </w:p>
    <w:p w:rsidR="005E0ECC" w:rsidRDefault="005E0ECC" w:rsidP="005E0ECC">
      <w:pPr>
        <w:pStyle w:val="11"/>
        <w:widowControl/>
        <w:jc w:val="center"/>
        <w:rPr>
          <w:rFonts w:ascii="Arial" w:hAnsi="Arial"/>
        </w:rPr>
      </w:pPr>
      <w:r>
        <w:rPr>
          <w:rFonts w:ascii="Arial" w:hAnsi="Arial"/>
        </w:rPr>
        <w:t>КОММУНИСТИЧЕСКАЯ ПАРТИЯ РОССИЙСКОЙ ФЕДЕРАЦИИ</w:t>
      </w:r>
    </w:p>
    <w:p w:rsidR="005E0ECC" w:rsidRDefault="005E0ECC" w:rsidP="005E0ECC">
      <w:pPr>
        <w:pStyle w:val="21"/>
        <w:widowControl/>
        <w:rPr>
          <w:u w:val="single"/>
        </w:rPr>
      </w:pPr>
      <w:r>
        <w:rPr>
          <w:rFonts w:ascii="Arial" w:hAnsi="Arial"/>
          <w:sz w:val="30"/>
          <w:u w:val="single"/>
        </w:rPr>
        <w:t>_______________</w:t>
      </w:r>
      <w:r w:rsidRPr="009233F0">
        <w:rPr>
          <w:rFonts w:ascii="Arial" w:hAnsi="Arial"/>
          <w:sz w:val="30"/>
          <w:u w:val="single"/>
        </w:rPr>
        <w:t>МОСКОВСКОЕ ГОРОДСКОЕ ОТДЕЛЕНИЕ</w:t>
      </w:r>
      <w:r>
        <w:rPr>
          <w:rFonts w:ascii="Arial" w:hAnsi="Arial"/>
          <w:sz w:val="30"/>
          <w:u w:val="single"/>
        </w:rPr>
        <w:t>______</w:t>
      </w:r>
      <w:r>
        <w:rPr>
          <w:u w:val="single"/>
        </w:rPr>
        <w:t>.</w:t>
      </w:r>
    </w:p>
    <w:p w:rsidR="005E0ECC" w:rsidRDefault="005E0ECC" w:rsidP="005E0ECC">
      <w:pPr>
        <w:rPr>
          <w:rFonts w:ascii="Times New Roman" w:hAnsi="Times New Roman" w:cs="Times New Roman"/>
          <w:b/>
          <w:sz w:val="28"/>
          <w:szCs w:val="28"/>
        </w:rPr>
      </w:pPr>
    </w:p>
    <w:p w:rsidR="00DD117D" w:rsidRDefault="002B7827" w:rsidP="00EC60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</w:t>
      </w:r>
      <w:r w:rsidR="004756EE">
        <w:rPr>
          <w:rFonts w:ascii="Times New Roman" w:hAnsi="Times New Roman" w:cs="Times New Roman"/>
          <w:b/>
          <w:sz w:val="28"/>
          <w:szCs w:val="28"/>
        </w:rPr>
        <w:t xml:space="preserve">итическая записка по </w:t>
      </w:r>
      <w:r w:rsidR="00900D25">
        <w:rPr>
          <w:rFonts w:ascii="Times New Roman" w:hAnsi="Times New Roman" w:cs="Times New Roman"/>
          <w:b/>
          <w:sz w:val="28"/>
          <w:szCs w:val="28"/>
        </w:rPr>
        <w:t>встрече</w:t>
      </w:r>
      <w:r w:rsidR="00EC60BD">
        <w:rPr>
          <w:rFonts w:ascii="Times New Roman" w:hAnsi="Times New Roman" w:cs="Times New Roman"/>
          <w:b/>
          <w:sz w:val="28"/>
          <w:szCs w:val="28"/>
        </w:rPr>
        <w:t xml:space="preserve"> против дистанционного образования</w:t>
      </w:r>
    </w:p>
    <w:p w:rsidR="00900D25" w:rsidRDefault="00900D25" w:rsidP="00900D2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57750" cy="3643183"/>
            <wp:effectExtent l="0" t="0" r="0" b="0"/>
            <wp:docPr id="16" name="Рисунок 15" descr="photo_2020-11-23_17-10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0-11-23_17-10-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387" cy="364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D25" w:rsidRDefault="00900D25" w:rsidP="00900D2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D25">
        <w:rPr>
          <w:rFonts w:ascii="Times New Roman" w:hAnsi="Times New Roman" w:cs="Times New Roman"/>
          <w:sz w:val="28"/>
          <w:szCs w:val="28"/>
        </w:rPr>
        <w:t xml:space="preserve">21 ноября </w:t>
      </w:r>
      <w:r>
        <w:rPr>
          <w:rFonts w:ascii="Times New Roman" w:hAnsi="Times New Roman" w:cs="Times New Roman"/>
          <w:sz w:val="28"/>
          <w:szCs w:val="28"/>
        </w:rPr>
        <w:t xml:space="preserve">в Москве, </w:t>
      </w:r>
      <w:r w:rsidRPr="00900D25">
        <w:rPr>
          <w:rFonts w:ascii="Times New Roman" w:hAnsi="Times New Roman" w:cs="Times New Roman"/>
          <w:sz w:val="28"/>
          <w:szCs w:val="28"/>
        </w:rPr>
        <w:t>на площади Гагарина</w:t>
      </w:r>
      <w:r>
        <w:rPr>
          <w:rFonts w:ascii="Times New Roman" w:hAnsi="Times New Roman" w:cs="Times New Roman"/>
          <w:sz w:val="28"/>
          <w:szCs w:val="28"/>
        </w:rPr>
        <w:t xml:space="preserve"> прошла встреча</w:t>
      </w:r>
      <w:r w:rsidRPr="00900D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Валерия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Дениса Парфёнова, Казбека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Тайсаева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депутатов-коммунистов Московской городской думы с жителями Москвы, посвящённая теме борьбы против дистанционного образования. Обсуждение акции продолжается в сети Интернет и СМИ. Поэтому для</w:t>
      </w:r>
      <w:r w:rsidR="00B12C73">
        <w:rPr>
          <w:rFonts w:ascii="Times New Roman" w:hAnsi="Times New Roman" w:cs="Times New Roman"/>
          <w:sz w:val="28"/>
          <w:szCs w:val="28"/>
        </w:rPr>
        <w:t xml:space="preserve"> анализа мы берем дни с 21 по 24</w:t>
      </w:r>
      <w:r>
        <w:rPr>
          <w:rFonts w:ascii="Times New Roman" w:hAnsi="Times New Roman" w:cs="Times New Roman"/>
          <w:sz w:val="28"/>
          <w:szCs w:val="28"/>
        </w:rPr>
        <w:t xml:space="preserve"> ноября. </w:t>
      </w:r>
    </w:p>
    <w:p w:rsidR="00900D25" w:rsidRDefault="00900D25" w:rsidP="00900D2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мероприятии приняло участие более </w:t>
      </w:r>
      <w:r w:rsidR="006A649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000 человек.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Среди выступающих были </w:t>
      </w:r>
      <w:r w:rsidRPr="00024F6A">
        <w:rPr>
          <w:rFonts w:ascii="Times New Roman" w:hAnsi="Times New Roman" w:cs="Times New Roman"/>
          <w:sz w:val="28"/>
          <w:szCs w:val="28"/>
        </w:rPr>
        <w:t xml:space="preserve">депутаты Госдумы Валерий Рашкин и </w:t>
      </w:r>
      <w:r>
        <w:rPr>
          <w:rFonts w:ascii="Times New Roman" w:hAnsi="Times New Roman" w:cs="Times New Roman"/>
          <w:sz w:val="28"/>
          <w:szCs w:val="28"/>
        </w:rPr>
        <w:t>Денис Парфёнов</w:t>
      </w:r>
      <w:r w:rsidRPr="00024F6A">
        <w:rPr>
          <w:rFonts w:ascii="Times New Roman" w:hAnsi="Times New Roman" w:cs="Times New Roman"/>
          <w:sz w:val="28"/>
          <w:szCs w:val="28"/>
        </w:rPr>
        <w:t xml:space="preserve">, </w:t>
      </w:r>
      <w:r w:rsidRPr="00900D25">
        <w:rPr>
          <w:rFonts w:ascii="Times New Roman" w:hAnsi="Times New Roman" w:cs="Times New Roman"/>
          <w:sz w:val="28"/>
          <w:szCs w:val="28"/>
        </w:rPr>
        <w:t>лидер женского движения «Надежда России» Нина Останина,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F6A">
        <w:rPr>
          <w:rFonts w:ascii="Times New Roman" w:hAnsi="Times New Roman" w:cs="Times New Roman"/>
          <w:sz w:val="28"/>
          <w:szCs w:val="28"/>
        </w:rPr>
        <w:t xml:space="preserve">депутаты Мосгордумы Николай </w:t>
      </w:r>
      <w:proofErr w:type="spellStart"/>
      <w:r w:rsidRPr="00024F6A">
        <w:rPr>
          <w:rFonts w:ascii="Times New Roman" w:hAnsi="Times New Roman" w:cs="Times New Roman"/>
          <w:sz w:val="28"/>
          <w:szCs w:val="28"/>
        </w:rPr>
        <w:t>Зубрилин</w:t>
      </w:r>
      <w:proofErr w:type="spellEnd"/>
      <w:r w:rsidRPr="00024F6A">
        <w:rPr>
          <w:rFonts w:ascii="Times New Roman" w:hAnsi="Times New Roman" w:cs="Times New Roman"/>
          <w:sz w:val="28"/>
          <w:szCs w:val="28"/>
        </w:rPr>
        <w:t xml:space="preserve">, Елена </w:t>
      </w:r>
      <w:proofErr w:type="spellStart"/>
      <w:r w:rsidRPr="00024F6A">
        <w:rPr>
          <w:rFonts w:ascii="Times New Roman" w:hAnsi="Times New Roman" w:cs="Times New Roman"/>
          <w:sz w:val="28"/>
          <w:szCs w:val="28"/>
        </w:rPr>
        <w:t>Янчук</w:t>
      </w:r>
      <w:proofErr w:type="spellEnd"/>
      <w:r w:rsidRPr="00024F6A">
        <w:rPr>
          <w:rFonts w:ascii="Times New Roman" w:hAnsi="Times New Roman" w:cs="Times New Roman"/>
          <w:sz w:val="28"/>
          <w:szCs w:val="28"/>
        </w:rPr>
        <w:t xml:space="preserve">, Екатерина </w:t>
      </w:r>
      <w:proofErr w:type="spellStart"/>
      <w:r w:rsidRPr="00024F6A">
        <w:rPr>
          <w:rFonts w:ascii="Times New Roman" w:hAnsi="Times New Roman" w:cs="Times New Roman"/>
          <w:sz w:val="28"/>
          <w:szCs w:val="28"/>
        </w:rPr>
        <w:t>Енгалычева</w:t>
      </w:r>
      <w:proofErr w:type="spellEnd"/>
      <w:r w:rsidRPr="00024F6A">
        <w:rPr>
          <w:rFonts w:ascii="Times New Roman" w:hAnsi="Times New Roman" w:cs="Times New Roman"/>
          <w:sz w:val="28"/>
          <w:szCs w:val="28"/>
        </w:rPr>
        <w:t>, секретарь МГК</w:t>
      </w:r>
      <w:r>
        <w:rPr>
          <w:rFonts w:ascii="Times New Roman" w:hAnsi="Times New Roman" w:cs="Times New Roman"/>
          <w:sz w:val="28"/>
          <w:szCs w:val="28"/>
        </w:rPr>
        <w:t xml:space="preserve"> КПРФ и преподаватель механико-математического факультета МГУ им. М.В. Ломоносова</w:t>
      </w:r>
      <w:r w:rsidRPr="00024F6A">
        <w:rPr>
          <w:rFonts w:ascii="Times New Roman" w:hAnsi="Times New Roman" w:cs="Times New Roman"/>
          <w:sz w:val="28"/>
          <w:szCs w:val="28"/>
        </w:rPr>
        <w:t xml:space="preserve"> Николай Волков, </w:t>
      </w:r>
      <w:r>
        <w:rPr>
          <w:rFonts w:ascii="Times New Roman" w:hAnsi="Times New Roman" w:cs="Times New Roman"/>
          <w:sz w:val="28"/>
          <w:szCs w:val="28"/>
        </w:rPr>
        <w:t>один из лидеров профсоюза «Университетская солидарность», преподаватель механико-математического факультета МГУ им. М.В. Ломоносова Михаил Лобанов,</w:t>
      </w:r>
      <w:r w:rsidRPr="00024F6A">
        <w:rPr>
          <w:rFonts w:ascii="Times New Roman" w:hAnsi="Times New Roman" w:cs="Times New Roman"/>
          <w:sz w:val="28"/>
          <w:szCs w:val="28"/>
        </w:rPr>
        <w:t xml:space="preserve"> один из лидеров «Левого Фронта</w:t>
      </w:r>
      <w:proofErr w:type="gramEnd"/>
      <w:r w:rsidRPr="00024F6A">
        <w:rPr>
          <w:rFonts w:ascii="Times New Roman" w:hAnsi="Times New Roman" w:cs="Times New Roman"/>
          <w:sz w:val="28"/>
          <w:szCs w:val="28"/>
        </w:rPr>
        <w:t>» Анастасия Удальцова</w:t>
      </w:r>
      <w:r>
        <w:rPr>
          <w:rFonts w:ascii="Times New Roman" w:hAnsi="Times New Roman" w:cs="Times New Roman"/>
          <w:sz w:val="28"/>
          <w:szCs w:val="28"/>
        </w:rPr>
        <w:t xml:space="preserve"> и другие лидеры общественного мнения, активисты родительского движения</w:t>
      </w:r>
      <w:r w:rsidRPr="00024F6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Активное участие во встрече приняли родители школьников и студентов, которые обеспокоены падением качества образования.  Участники акции заявляли о необходимости возобновления очного образования в школах и ВУЗах с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соблюдением всех эпидемиологических предостережений, с усилением мер в случае необходимости, но без отказа от очного формата. Так же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выступающими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подчеркивались уже проявившиеся негативные аспекты массового дистанционного обучения, которые в перспективе ведут к ухудшению здоровья учащихся, как физического, так и психического, а также к полной деградации системы образования в целом. </w:t>
      </w:r>
    </w:p>
    <w:p w:rsidR="00900D25" w:rsidRDefault="00900D25" w:rsidP="00900D2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Стоит отметить, что представители полиции пытались помешать проведению законной встречи депутата Госдумы В.Ф.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призывая через громкоговорители покидать «несанкционированный митинг». Ниже прикреплены фотографии с мероприятия. Эмоциональные выступления участников, вовлеченность присутствовавших граждан, родителей, учителей, преподавателей говорит о том, что тема актуальна для текущего момента, болезненна, имеет поддержку даже в период серьезных противоэпидемиологических мер. Наибольшее опасение вызывает возможная перспектива сохранения обязательности дистанционного образования даже после того, как эпидемия коронавируса угаснет или сойдет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нет.</w:t>
      </w:r>
    </w:p>
    <w:p w:rsidR="00900D25" w:rsidRDefault="00900D25" w:rsidP="00900D2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63413" cy="3943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70" cy="394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51F" w:rsidRDefault="002B7827" w:rsidP="000E35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827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анализа общественной реакции на </w:t>
      </w:r>
      <w:r w:rsidR="00EC60BD">
        <w:rPr>
          <w:rFonts w:ascii="Times New Roman" w:hAnsi="Times New Roman" w:cs="Times New Roman"/>
          <w:sz w:val="28"/>
          <w:szCs w:val="28"/>
        </w:rPr>
        <w:t>митинг против дистанционного образования была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использована программа </w:t>
      </w:r>
      <w:r w:rsidR="004756EE">
        <w:rPr>
          <w:rFonts w:ascii="Times New Roman" w:hAnsi="Times New Roman" w:cs="Times New Roman"/>
          <w:sz w:val="28"/>
          <w:szCs w:val="28"/>
        </w:rPr>
        <w:t>Медиалогия</w:t>
      </w:r>
      <w:r>
        <w:rPr>
          <w:rFonts w:ascii="Times New Roman" w:hAnsi="Times New Roman" w:cs="Times New Roman"/>
          <w:sz w:val="28"/>
          <w:szCs w:val="28"/>
        </w:rPr>
        <w:t>, которая показывает количество</w:t>
      </w:r>
      <w:r w:rsidR="002532B2">
        <w:rPr>
          <w:rFonts w:ascii="Times New Roman" w:hAnsi="Times New Roman" w:cs="Times New Roman"/>
          <w:sz w:val="28"/>
          <w:szCs w:val="28"/>
        </w:rPr>
        <w:t xml:space="preserve"> сообщений </w:t>
      </w:r>
      <w:r w:rsidR="00627F2C">
        <w:rPr>
          <w:rFonts w:ascii="Times New Roman" w:hAnsi="Times New Roman" w:cs="Times New Roman"/>
          <w:sz w:val="28"/>
          <w:szCs w:val="28"/>
        </w:rPr>
        <w:t>в СМИ по теме</w:t>
      </w:r>
      <w:r w:rsidR="002532B2">
        <w:rPr>
          <w:rFonts w:ascii="Times New Roman" w:hAnsi="Times New Roman" w:cs="Times New Roman"/>
          <w:sz w:val="28"/>
          <w:szCs w:val="28"/>
        </w:rPr>
        <w:t>.</w:t>
      </w:r>
      <w:r w:rsidR="00B12C73">
        <w:rPr>
          <w:rFonts w:ascii="Times New Roman" w:hAnsi="Times New Roman" w:cs="Times New Roman"/>
          <w:sz w:val="28"/>
          <w:szCs w:val="28"/>
        </w:rPr>
        <w:t xml:space="preserve"> При анализе социальных сетей была использована программа </w:t>
      </w:r>
      <w:proofErr w:type="spellStart"/>
      <w:r w:rsidR="00B12C73">
        <w:rPr>
          <w:rFonts w:ascii="Times New Roman" w:hAnsi="Times New Roman" w:cs="Times New Roman"/>
          <w:sz w:val="28"/>
          <w:szCs w:val="28"/>
          <w:lang w:val="en-US"/>
        </w:rPr>
        <w:t>Youscan</w:t>
      </w:r>
      <w:proofErr w:type="spellEnd"/>
      <w:r w:rsidR="00502F0F">
        <w:rPr>
          <w:rFonts w:ascii="Times New Roman" w:hAnsi="Times New Roman" w:cs="Times New Roman"/>
          <w:sz w:val="28"/>
          <w:szCs w:val="28"/>
        </w:rPr>
        <w:t xml:space="preserve"> </w:t>
      </w:r>
      <w:r w:rsidR="00B12C73" w:rsidRPr="00B12C73">
        <w:rPr>
          <w:rFonts w:ascii="Times New Roman" w:hAnsi="Times New Roman" w:cs="Times New Roman"/>
          <w:sz w:val="28"/>
          <w:szCs w:val="28"/>
        </w:rPr>
        <w:t>(</w:t>
      </w:r>
      <w:r w:rsidR="00B12C73">
        <w:rPr>
          <w:rFonts w:ascii="Times New Roman" w:hAnsi="Times New Roman" w:cs="Times New Roman"/>
          <w:sz w:val="28"/>
          <w:szCs w:val="28"/>
        </w:rPr>
        <w:t xml:space="preserve">Ю-скан). </w:t>
      </w:r>
      <w:r w:rsidR="00B12C73" w:rsidRPr="006A649B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502F0F" w:rsidRPr="006A649B">
        <w:rPr>
          <w:rFonts w:ascii="Times New Roman" w:hAnsi="Times New Roman" w:cs="Times New Roman"/>
          <w:sz w:val="28"/>
          <w:szCs w:val="28"/>
        </w:rPr>
        <w:t xml:space="preserve">дает информацию о количестве упоминаний КПРФ за определенные период и вовлеченности </w:t>
      </w:r>
      <w:r w:rsidR="00502F0F" w:rsidRPr="006A649B">
        <w:rPr>
          <w:rFonts w:ascii="Times New Roman" w:hAnsi="Times New Roman" w:cs="Times New Roman"/>
          <w:sz w:val="28"/>
          <w:szCs w:val="28"/>
        </w:rPr>
        <w:lastRenderedPageBreak/>
        <w:t xml:space="preserve">пользователей (лайки, </w:t>
      </w:r>
      <w:proofErr w:type="spellStart"/>
      <w:r w:rsidR="00502F0F" w:rsidRPr="006A649B">
        <w:rPr>
          <w:rFonts w:ascii="Times New Roman" w:hAnsi="Times New Roman" w:cs="Times New Roman"/>
          <w:sz w:val="28"/>
          <w:szCs w:val="28"/>
        </w:rPr>
        <w:t>репосты</w:t>
      </w:r>
      <w:proofErr w:type="spellEnd"/>
      <w:r w:rsidR="00502F0F" w:rsidRPr="006A649B">
        <w:rPr>
          <w:rFonts w:ascii="Times New Roman" w:hAnsi="Times New Roman" w:cs="Times New Roman"/>
          <w:sz w:val="28"/>
          <w:szCs w:val="28"/>
        </w:rPr>
        <w:t>, комментарии).</w:t>
      </w:r>
      <w:r w:rsidR="00502F0F">
        <w:rPr>
          <w:rFonts w:ascii="Times New Roman" w:hAnsi="Times New Roman" w:cs="Times New Roman"/>
          <w:sz w:val="28"/>
          <w:szCs w:val="28"/>
        </w:rPr>
        <w:t xml:space="preserve"> Для анализа был выбран период с 21 по 24 ноября.</w:t>
      </w:r>
      <w:r w:rsidR="002532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6EA7" w:rsidRDefault="006A7170" w:rsidP="0025092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170">
        <w:rPr>
          <w:rFonts w:ascii="Times New Roman" w:hAnsi="Times New Roman" w:cs="Times New Roman"/>
          <w:b/>
          <w:sz w:val="28"/>
          <w:szCs w:val="28"/>
        </w:rPr>
        <w:t>Согласно данным</w:t>
      </w:r>
      <w:r w:rsidR="00900D25" w:rsidRPr="006A717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Ю-скан</w:t>
      </w:r>
      <w:r w:rsidR="00900D25" w:rsidRPr="006A7170">
        <w:rPr>
          <w:rFonts w:ascii="Times New Roman" w:hAnsi="Times New Roman" w:cs="Times New Roman"/>
          <w:b/>
          <w:sz w:val="28"/>
          <w:szCs w:val="28"/>
        </w:rPr>
        <w:t xml:space="preserve">, акция стала основным новостным трендом в повестке КПРФ. Например, программа выделила </w:t>
      </w:r>
      <w:r w:rsidR="00283A57">
        <w:rPr>
          <w:rFonts w:ascii="Times New Roman" w:hAnsi="Times New Roman" w:cs="Times New Roman"/>
          <w:b/>
          <w:sz w:val="28"/>
          <w:szCs w:val="28"/>
        </w:rPr>
        <w:t>более 6500</w:t>
      </w:r>
      <w:r w:rsidR="00900D25" w:rsidRPr="006A7170">
        <w:rPr>
          <w:rFonts w:ascii="Times New Roman" w:hAnsi="Times New Roman" w:cs="Times New Roman"/>
          <w:b/>
          <w:sz w:val="28"/>
          <w:szCs w:val="28"/>
        </w:rPr>
        <w:t xml:space="preserve"> упоминаний КПРФ по теме митинга</w:t>
      </w:r>
      <w:r w:rsidR="00900D25">
        <w:rPr>
          <w:rFonts w:ascii="Times New Roman" w:hAnsi="Times New Roman" w:cs="Times New Roman"/>
          <w:sz w:val="28"/>
          <w:szCs w:val="28"/>
        </w:rPr>
        <w:t xml:space="preserve">. </w:t>
      </w:r>
      <w:r w:rsidR="00283A57">
        <w:rPr>
          <w:rFonts w:ascii="Times New Roman" w:hAnsi="Times New Roman" w:cs="Times New Roman"/>
          <w:b/>
          <w:sz w:val="28"/>
          <w:szCs w:val="28"/>
        </w:rPr>
        <w:t>Было вовлечено около 160</w:t>
      </w:r>
      <w:r w:rsidR="00900D25" w:rsidRPr="006A7170">
        <w:rPr>
          <w:rFonts w:ascii="Times New Roman" w:hAnsi="Times New Roman" w:cs="Times New Roman"/>
          <w:b/>
          <w:sz w:val="28"/>
          <w:szCs w:val="28"/>
        </w:rPr>
        <w:t xml:space="preserve"> тыс. пользователей</w:t>
      </w:r>
      <w:r w:rsidR="00283A57">
        <w:rPr>
          <w:rFonts w:ascii="Times New Roman" w:hAnsi="Times New Roman" w:cs="Times New Roman"/>
          <w:b/>
          <w:sz w:val="28"/>
          <w:szCs w:val="28"/>
        </w:rPr>
        <w:t xml:space="preserve"> (лайки, </w:t>
      </w:r>
      <w:proofErr w:type="spellStart"/>
      <w:r w:rsidR="00283A57">
        <w:rPr>
          <w:rFonts w:ascii="Times New Roman" w:hAnsi="Times New Roman" w:cs="Times New Roman"/>
          <w:b/>
          <w:sz w:val="28"/>
          <w:szCs w:val="28"/>
        </w:rPr>
        <w:t>репосты</w:t>
      </w:r>
      <w:proofErr w:type="spellEnd"/>
      <w:r w:rsidR="00283A57">
        <w:rPr>
          <w:rFonts w:ascii="Times New Roman" w:hAnsi="Times New Roman" w:cs="Times New Roman"/>
          <w:b/>
          <w:sz w:val="28"/>
          <w:szCs w:val="28"/>
        </w:rPr>
        <w:t>, комментарии)</w:t>
      </w:r>
      <w:r w:rsidR="00900D2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3A57">
        <w:rPr>
          <w:rFonts w:ascii="Times New Roman" w:hAnsi="Times New Roman" w:cs="Times New Roman"/>
          <w:sz w:val="28"/>
          <w:szCs w:val="28"/>
        </w:rPr>
        <w:t xml:space="preserve">Программа Ю-скан не позволяет померить количество просмотров. Количество </w:t>
      </w:r>
      <w:r w:rsidR="00CC525C">
        <w:rPr>
          <w:rFonts w:ascii="Times New Roman" w:hAnsi="Times New Roman" w:cs="Times New Roman"/>
          <w:sz w:val="28"/>
          <w:szCs w:val="28"/>
        </w:rPr>
        <w:t>просмотров в десятки раз</w:t>
      </w:r>
      <w:r w:rsidR="00283A57">
        <w:rPr>
          <w:rFonts w:ascii="Times New Roman" w:hAnsi="Times New Roman" w:cs="Times New Roman"/>
          <w:sz w:val="28"/>
          <w:szCs w:val="28"/>
        </w:rPr>
        <w:t xml:space="preserve"> больше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525C">
        <w:rPr>
          <w:rFonts w:ascii="Times New Roman" w:hAnsi="Times New Roman" w:cs="Times New Roman"/>
          <w:sz w:val="28"/>
          <w:szCs w:val="28"/>
        </w:rPr>
        <w:t xml:space="preserve">количества вовлеченных пользователей, что говорит о </w:t>
      </w:r>
      <w:r w:rsidR="00CC525C" w:rsidRPr="00F05669">
        <w:rPr>
          <w:rFonts w:ascii="Times New Roman" w:hAnsi="Times New Roman" w:cs="Times New Roman"/>
          <w:b/>
          <w:sz w:val="28"/>
          <w:szCs w:val="28"/>
        </w:rPr>
        <w:t>многомиллионном количестве показов (просмотров)</w:t>
      </w:r>
      <w:r w:rsidR="00CC525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Также при этом подсчёте не учитывались сообщения, где о встрече могло рассказываться без упоминания КПРФ.</w:t>
      </w:r>
      <w:r w:rsidR="00900D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0D25" w:rsidRDefault="006A7170" w:rsidP="00900D2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данным Ю-скан, встреча</w:t>
      </w:r>
      <w:r w:rsidR="00900D25">
        <w:rPr>
          <w:rFonts w:ascii="Times New Roman" w:hAnsi="Times New Roman" w:cs="Times New Roman"/>
          <w:sz w:val="28"/>
          <w:szCs w:val="28"/>
        </w:rPr>
        <w:t xml:space="preserve"> по дистанционному образованию стал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00D25">
        <w:rPr>
          <w:rFonts w:ascii="Times New Roman" w:hAnsi="Times New Roman" w:cs="Times New Roman"/>
          <w:sz w:val="28"/>
          <w:szCs w:val="28"/>
        </w:rPr>
        <w:t xml:space="preserve"> третьим по количеству упоминаний трендом</w:t>
      </w:r>
      <w:r>
        <w:rPr>
          <w:rFonts w:ascii="Times New Roman" w:hAnsi="Times New Roman" w:cs="Times New Roman"/>
          <w:sz w:val="28"/>
          <w:szCs w:val="28"/>
        </w:rPr>
        <w:t xml:space="preserve"> партии КПРФ за последний месяц (2</w:t>
      </w:r>
      <w:r w:rsidR="006A649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октября – 2</w:t>
      </w:r>
      <w:r w:rsidR="006A649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ноября)</w:t>
      </w:r>
      <w:r w:rsidR="00900D2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0D25" w:rsidRDefault="00900D25" w:rsidP="00900D2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Распространение информации об акции происходило в основном 21 и 22 ноября. Ниже приведен график изменения количества упоминаний о КПРФ в социальных сетях. 21 и 22 ноября зафиксирован рост числа сообщений, что связано с проведением встречи по теме дистанционного образования.</w:t>
      </w:r>
    </w:p>
    <w:p w:rsidR="00900D25" w:rsidRDefault="00900D25" w:rsidP="00900D25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График </w:t>
      </w:r>
      <w:r w:rsidR="009469C8">
        <w:rPr>
          <w:rFonts w:ascii="Times New Roman" w:hAnsi="Times New Roman" w:cs="Times New Roman"/>
          <w:i/>
          <w:sz w:val="28"/>
          <w:szCs w:val="28"/>
        </w:rPr>
        <w:t>1</w:t>
      </w:r>
    </w:p>
    <w:p w:rsidR="00900D25" w:rsidRDefault="00900D25" w:rsidP="00900D2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D33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2515" cy="2332990"/>
            <wp:effectExtent l="19050" t="0" r="19685" b="0"/>
            <wp:docPr id="3" name="Диаграмма 3">
              <a:extLst xmlns:a="http://schemas.openxmlformats.org/drawingml/2006/main">
                <a:ext uri="{FF2B5EF4-FFF2-40B4-BE49-F238E27FC236}">
                  <a16:creationId xmlns:arto="http://schemas.microsoft.com/office/word/2006/arto"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00000000-0008-0000-05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A7170" w:rsidRDefault="006A7170" w:rsidP="00900D2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0D25" w:rsidRPr="00FA1B39" w:rsidRDefault="00900D25" w:rsidP="00900D2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тренду «</w:t>
      </w:r>
      <w:r w:rsidRPr="00FA1B39">
        <w:rPr>
          <w:rFonts w:ascii="Times New Roman" w:hAnsi="Times New Roman" w:cs="Times New Roman"/>
          <w:sz w:val="28"/>
          <w:szCs w:val="28"/>
        </w:rPr>
        <w:t xml:space="preserve">Народ поддержал КПРФ в борьбе против </w:t>
      </w:r>
      <w:proofErr w:type="spellStart"/>
      <w:r w:rsidRPr="00FA1B39">
        <w:rPr>
          <w:rFonts w:ascii="Times New Roman" w:hAnsi="Times New Roman" w:cs="Times New Roman"/>
          <w:sz w:val="28"/>
          <w:szCs w:val="28"/>
        </w:rPr>
        <w:t>дистанта</w:t>
      </w:r>
      <w:proofErr w:type="spellEnd"/>
      <w:r w:rsidRPr="00FA1B39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» больше всего сообщений было зафиксировано 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 втором месте Одноклассники, далее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Facebook</w:t>
      </w:r>
      <w:r w:rsidRPr="00FA1B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твиттер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Ниже приведена круговая диаграмма из программы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Youscan</w:t>
      </w:r>
      <w:proofErr w:type="spellEnd"/>
      <w:r>
        <w:rPr>
          <w:rFonts w:ascii="Times New Roman" w:hAnsi="Times New Roman" w:cs="Times New Roman"/>
          <w:sz w:val="28"/>
          <w:szCs w:val="28"/>
        </w:rPr>
        <w:t>, на которой отображено распределение упоминаний по социальным сетям.</w:t>
      </w:r>
      <w:r w:rsidRPr="00503F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0D25" w:rsidRPr="00503FA4" w:rsidRDefault="009469C8" w:rsidP="00900D25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График 2</w:t>
      </w:r>
    </w:p>
    <w:p w:rsidR="00900D25" w:rsidRPr="00FA1B39" w:rsidRDefault="00900D25" w:rsidP="00900D2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A1B3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19650" cy="2647950"/>
            <wp:effectExtent l="0" t="0" r="0" b="0"/>
            <wp:docPr id="5" name="Диаграмма 3">
              <a:extLst xmlns:a="http://schemas.openxmlformats.org/drawingml/2006/main">
                <a:ext uri="{FF2B5EF4-FFF2-40B4-BE49-F238E27FC236}">
                  <a16:creationId xmlns:arto="http://schemas.microsoft.com/office/word/2006/arto"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00000000-0008-0000-05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00D25" w:rsidRDefault="00900D25" w:rsidP="00900D2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</w:t>
      </w:r>
      <w:r w:rsidR="005268F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мероприятие получило широкую огласку в социальных сетях и подняло количество упоминаний КПРФ.</w:t>
      </w:r>
      <w:r w:rsidRPr="00503F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Основным каналом распространения информации стал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Youtybe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50928" w:rsidRPr="00F06E45" w:rsidRDefault="00D722AD" w:rsidP="00D722A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активно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связи с проведённой встречей упоминаются </w:t>
      </w:r>
      <w:r w:rsidRPr="00D722AD">
        <w:rPr>
          <w:rFonts w:ascii="Times New Roman" w:hAnsi="Times New Roman" w:cs="Times New Roman"/>
          <w:b/>
          <w:sz w:val="28"/>
          <w:szCs w:val="28"/>
        </w:rPr>
        <w:t>В.Ф. Рашкин</w:t>
      </w:r>
      <w:r w:rsidR="00D31B0E">
        <w:rPr>
          <w:rFonts w:ascii="Times New Roman" w:hAnsi="Times New Roman" w:cs="Times New Roman"/>
          <w:sz w:val="28"/>
          <w:szCs w:val="28"/>
        </w:rPr>
        <w:t xml:space="preserve"> (</w:t>
      </w:r>
      <w:r w:rsidR="00BD7E7C">
        <w:rPr>
          <w:rFonts w:ascii="Times New Roman" w:hAnsi="Times New Roman" w:cs="Times New Roman"/>
          <w:sz w:val="28"/>
          <w:szCs w:val="28"/>
        </w:rPr>
        <w:t>3042</w:t>
      </w:r>
      <w:r w:rsidR="00D31B0E">
        <w:rPr>
          <w:rFonts w:ascii="Times New Roman" w:hAnsi="Times New Roman" w:cs="Times New Roman"/>
          <w:sz w:val="28"/>
          <w:szCs w:val="28"/>
        </w:rPr>
        <w:t xml:space="preserve"> сообщения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D722AD">
        <w:rPr>
          <w:rFonts w:ascii="Times New Roman" w:hAnsi="Times New Roman" w:cs="Times New Roman"/>
          <w:b/>
          <w:sz w:val="28"/>
          <w:szCs w:val="28"/>
        </w:rPr>
        <w:t>Д.А. Парфёнов</w:t>
      </w:r>
      <w:r w:rsidR="00BD7E7C">
        <w:rPr>
          <w:rFonts w:ascii="Times New Roman" w:hAnsi="Times New Roman" w:cs="Times New Roman"/>
          <w:sz w:val="28"/>
          <w:szCs w:val="28"/>
        </w:rPr>
        <w:t xml:space="preserve"> (805</w:t>
      </w:r>
      <w:r w:rsidR="00D31B0E">
        <w:rPr>
          <w:rFonts w:ascii="Times New Roman" w:hAnsi="Times New Roman" w:cs="Times New Roman"/>
          <w:sz w:val="28"/>
          <w:szCs w:val="28"/>
        </w:rPr>
        <w:t xml:space="preserve"> сообщен</w:t>
      </w:r>
      <w:r w:rsidR="00BD7E7C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>),</w:t>
      </w:r>
      <w:r w:rsidR="00D31B0E">
        <w:rPr>
          <w:rFonts w:ascii="Times New Roman" w:hAnsi="Times New Roman" w:cs="Times New Roman"/>
          <w:sz w:val="28"/>
          <w:szCs w:val="28"/>
        </w:rPr>
        <w:t xml:space="preserve"> </w:t>
      </w:r>
      <w:r w:rsidR="00D31B0E" w:rsidRPr="00D31B0E">
        <w:rPr>
          <w:rFonts w:ascii="Times New Roman" w:hAnsi="Times New Roman" w:cs="Times New Roman"/>
          <w:b/>
          <w:sz w:val="28"/>
          <w:szCs w:val="28"/>
        </w:rPr>
        <w:t xml:space="preserve">К.К. </w:t>
      </w:r>
      <w:proofErr w:type="spellStart"/>
      <w:r w:rsidR="00D31B0E" w:rsidRPr="00D31B0E">
        <w:rPr>
          <w:rFonts w:ascii="Times New Roman" w:hAnsi="Times New Roman" w:cs="Times New Roman"/>
          <w:b/>
          <w:sz w:val="28"/>
          <w:szCs w:val="28"/>
        </w:rPr>
        <w:t>Тайсаев</w:t>
      </w:r>
      <w:proofErr w:type="spellEnd"/>
      <w:r w:rsidR="00BD7E7C">
        <w:rPr>
          <w:rFonts w:ascii="Times New Roman" w:hAnsi="Times New Roman" w:cs="Times New Roman"/>
          <w:sz w:val="28"/>
          <w:szCs w:val="28"/>
        </w:rPr>
        <w:t xml:space="preserve"> (127</w:t>
      </w:r>
      <w:r w:rsidR="00B314F3">
        <w:rPr>
          <w:rFonts w:ascii="Times New Roman" w:hAnsi="Times New Roman" w:cs="Times New Roman"/>
          <w:sz w:val="28"/>
          <w:szCs w:val="28"/>
        </w:rPr>
        <w:t xml:space="preserve"> сообщения). Также в социальных сетях упоминаются</w:t>
      </w:r>
      <w:r w:rsidR="00BD7E7C">
        <w:rPr>
          <w:rFonts w:ascii="Times New Roman" w:hAnsi="Times New Roman" w:cs="Times New Roman"/>
          <w:sz w:val="28"/>
          <w:szCs w:val="28"/>
        </w:rPr>
        <w:t xml:space="preserve"> </w:t>
      </w:r>
      <w:r w:rsidR="00BD7E7C" w:rsidRPr="00BD7E7C">
        <w:rPr>
          <w:rFonts w:ascii="Times New Roman" w:hAnsi="Times New Roman" w:cs="Times New Roman"/>
          <w:b/>
          <w:sz w:val="28"/>
          <w:szCs w:val="28"/>
        </w:rPr>
        <w:t xml:space="preserve">Н.Н. </w:t>
      </w:r>
      <w:proofErr w:type="spellStart"/>
      <w:r w:rsidR="00BD7E7C" w:rsidRPr="00BD7E7C">
        <w:rPr>
          <w:rFonts w:ascii="Times New Roman" w:hAnsi="Times New Roman" w:cs="Times New Roman"/>
          <w:b/>
          <w:sz w:val="28"/>
          <w:szCs w:val="28"/>
        </w:rPr>
        <w:t>Зубрилин</w:t>
      </w:r>
      <w:proofErr w:type="spellEnd"/>
      <w:r w:rsidR="00BD7E7C">
        <w:rPr>
          <w:rFonts w:ascii="Times New Roman" w:hAnsi="Times New Roman" w:cs="Times New Roman"/>
          <w:sz w:val="28"/>
          <w:szCs w:val="28"/>
        </w:rPr>
        <w:t xml:space="preserve"> (85 сообщений),</w:t>
      </w:r>
      <w:r w:rsidR="00D31B0E">
        <w:rPr>
          <w:rFonts w:ascii="Times New Roman" w:hAnsi="Times New Roman" w:cs="Times New Roman"/>
          <w:sz w:val="28"/>
          <w:szCs w:val="28"/>
        </w:rPr>
        <w:t xml:space="preserve"> </w:t>
      </w:r>
      <w:r w:rsidR="00BD7E7C" w:rsidRPr="00D31B0E">
        <w:rPr>
          <w:rFonts w:ascii="Times New Roman" w:hAnsi="Times New Roman" w:cs="Times New Roman"/>
          <w:b/>
          <w:sz w:val="28"/>
          <w:szCs w:val="28"/>
        </w:rPr>
        <w:t xml:space="preserve">Е.Ю. </w:t>
      </w:r>
      <w:proofErr w:type="spellStart"/>
      <w:r w:rsidR="00BD7E7C" w:rsidRPr="00D31B0E">
        <w:rPr>
          <w:rFonts w:ascii="Times New Roman" w:hAnsi="Times New Roman" w:cs="Times New Roman"/>
          <w:b/>
          <w:sz w:val="28"/>
          <w:szCs w:val="28"/>
        </w:rPr>
        <w:t>Янчук</w:t>
      </w:r>
      <w:proofErr w:type="spellEnd"/>
      <w:r w:rsidR="00BD7E7C">
        <w:rPr>
          <w:rFonts w:ascii="Times New Roman" w:hAnsi="Times New Roman" w:cs="Times New Roman"/>
          <w:sz w:val="28"/>
          <w:szCs w:val="28"/>
        </w:rPr>
        <w:t xml:space="preserve"> (77 сообщения), </w:t>
      </w:r>
      <w:r w:rsidR="00D31B0E" w:rsidRPr="00D31B0E">
        <w:rPr>
          <w:rFonts w:ascii="Times New Roman" w:hAnsi="Times New Roman" w:cs="Times New Roman"/>
          <w:b/>
          <w:sz w:val="28"/>
          <w:szCs w:val="28"/>
        </w:rPr>
        <w:t>Н.А. Останина</w:t>
      </w:r>
      <w:r w:rsidR="00BD7E7C">
        <w:rPr>
          <w:rFonts w:ascii="Times New Roman" w:hAnsi="Times New Roman" w:cs="Times New Roman"/>
          <w:sz w:val="28"/>
          <w:szCs w:val="28"/>
        </w:rPr>
        <w:t xml:space="preserve"> (46</w:t>
      </w:r>
      <w:r w:rsidR="00D31B0E">
        <w:rPr>
          <w:rFonts w:ascii="Times New Roman" w:hAnsi="Times New Roman" w:cs="Times New Roman"/>
          <w:sz w:val="28"/>
          <w:szCs w:val="28"/>
        </w:rPr>
        <w:t xml:space="preserve"> сообщения), </w:t>
      </w:r>
      <w:r w:rsidR="00D31B0E" w:rsidRPr="00D31B0E">
        <w:rPr>
          <w:rFonts w:ascii="Times New Roman" w:hAnsi="Times New Roman" w:cs="Times New Roman"/>
          <w:b/>
          <w:sz w:val="28"/>
          <w:szCs w:val="28"/>
        </w:rPr>
        <w:t>П.М. Тарасов</w:t>
      </w:r>
      <w:r w:rsidR="00D31B0E">
        <w:rPr>
          <w:rFonts w:ascii="Times New Roman" w:hAnsi="Times New Roman" w:cs="Times New Roman"/>
          <w:sz w:val="28"/>
          <w:szCs w:val="28"/>
        </w:rPr>
        <w:t xml:space="preserve"> (28 сообщений),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22AD">
        <w:rPr>
          <w:rFonts w:ascii="Times New Roman" w:hAnsi="Times New Roman" w:cs="Times New Roman"/>
          <w:b/>
          <w:sz w:val="28"/>
          <w:szCs w:val="28"/>
        </w:rPr>
        <w:t xml:space="preserve">Е.А. </w:t>
      </w:r>
      <w:proofErr w:type="spellStart"/>
      <w:r w:rsidRPr="00D722AD">
        <w:rPr>
          <w:rFonts w:ascii="Times New Roman" w:hAnsi="Times New Roman" w:cs="Times New Roman"/>
          <w:b/>
          <w:sz w:val="28"/>
          <w:szCs w:val="28"/>
        </w:rPr>
        <w:t>Енгалычева</w:t>
      </w:r>
      <w:proofErr w:type="spellEnd"/>
      <w:r w:rsidR="00BD7E7C">
        <w:rPr>
          <w:rFonts w:ascii="Times New Roman" w:hAnsi="Times New Roman" w:cs="Times New Roman"/>
          <w:sz w:val="28"/>
          <w:szCs w:val="28"/>
        </w:rPr>
        <w:t xml:space="preserve"> (20</w:t>
      </w:r>
      <w:r>
        <w:rPr>
          <w:rFonts w:ascii="Times New Roman" w:hAnsi="Times New Roman" w:cs="Times New Roman"/>
          <w:sz w:val="28"/>
          <w:szCs w:val="28"/>
        </w:rPr>
        <w:t xml:space="preserve"> сообщений)</w:t>
      </w:r>
      <w:r w:rsidR="00095530">
        <w:rPr>
          <w:rFonts w:ascii="Times New Roman" w:hAnsi="Times New Roman" w:cs="Times New Roman"/>
          <w:sz w:val="28"/>
          <w:szCs w:val="28"/>
        </w:rPr>
        <w:t xml:space="preserve">, </w:t>
      </w:r>
      <w:r w:rsidR="00095530" w:rsidRPr="00095530">
        <w:rPr>
          <w:rFonts w:ascii="Times New Roman" w:hAnsi="Times New Roman" w:cs="Times New Roman"/>
          <w:b/>
          <w:sz w:val="28"/>
          <w:szCs w:val="28"/>
        </w:rPr>
        <w:t>Н.Ю. Волков</w:t>
      </w:r>
      <w:r w:rsidR="00095530">
        <w:rPr>
          <w:rFonts w:ascii="Times New Roman" w:hAnsi="Times New Roman" w:cs="Times New Roman"/>
          <w:sz w:val="28"/>
          <w:szCs w:val="28"/>
        </w:rPr>
        <w:t xml:space="preserve"> (11 сообщений)</w:t>
      </w:r>
      <w:r w:rsidR="00BD7E7C">
        <w:rPr>
          <w:rFonts w:ascii="Times New Roman" w:hAnsi="Times New Roman" w:cs="Times New Roman"/>
          <w:sz w:val="28"/>
          <w:szCs w:val="28"/>
        </w:rPr>
        <w:t>,</w:t>
      </w:r>
      <w:r w:rsidR="00A572A2">
        <w:rPr>
          <w:rFonts w:ascii="Times New Roman" w:hAnsi="Times New Roman" w:cs="Times New Roman"/>
          <w:sz w:val="28"/>
          <w:szCs w:val="28"/>
        </w:rPr>
        <w:t xml:space="preserve"> </w:t>
      </w:r>
      <w:r w:rsidR="00A572A2" w:rsidRPr="00A572A2">
        <w:rPr>
          <w:rFonts w:ascii="Times New Roman" w:hAnsi="Times New Roman" w:cs="Times New Roman"/>
          <w:b/>
          <w:sz w:val="28"/>
          <w:szCs w:val="28"/>
        </w:rPr>
        <w:t>М.С. Лобанов</w:t>
      </w:r>
      <w:r w:rsidR="00A572A2">
        <w:rPr>
          <w:rFonts w:ascii="Times New Roman" w:hAnsi="Times New Roman" w:cs="Times New Roman"/>
          <w:sz w:val="28"/>
          <w:szCs w:val="28"/>
        </w:rPr>
        <w:t xml:space="preserve"> (4 сообщения), </w:t>
      </w:r>
      <w:r w:rsidR="00A572A2" w:rsidRPr="00A572A2">
        <w:rPr>
          <w:rFonts w:ascii="Times New Roman" w:hAnsi="Times New Roman" w:cs="Times New Roman"/>
          <w:b/>
          <w:sz w:val="28"/>
          <w:szCs w:val="28"/>
        </w:rPr>
        <w:t>А.О.</w:t>
      </w:r>
      <w:r w:rsidR="00BD7E7C" w:rsidRPr="00A572A2">
        <w:rPr>
          <w:rFonts w:ascii="Times New Roman" w:hAnsi="Times New Roman" w:cs="Times New Roman"/>
          <w:b/>
          <w:sz w:val="28"/>
          <w:szCs w:val="28"/>
        </w:rPr>
        <w:t xml:space="preserve"> Удальцова</w:t>
      </w:r>
      <w:r w:rsidR="00BD7E7C">
        <w:rPr>
          <w:rFonts w:ascii="Times New Roman" w:hAnsi="Times New Roman" w:cs="Times New Roman"/>
          <w:sz w:val="28"/>
          <w:szCs w:val="28"/>
        </w:rPr>
        <w:t xml:space="preserve"> (2 сообщения)</w:t>
      </w:r>
      <w:r>
        <w:rPr>
          <w:rFonts w:ascii="Times New Roman" w:hAnsi="Times New Roman" w:cs="Times New Roman"/>
          <w:sz w:val="28"/>
          <w:szCs w:val="28"/>
        </w:rPr>
        <w:t>.</w:t>
      </w:r>
      <w:r w:rsidR="00250928">
        <w:rPr>
          <w:rFonts w:ascii="Times New Roman" w:hAnsi="Times New Roman" w:cs="Times New Roman"/>
          <w:sz w:val="28"/>
          <w:szCs w:val="28"/>
        </w:rPr>
        <w:t xml:space="preserve"> </w:t>
      </w:r>
      <w:r w:rsidR="00B314F3">
        <w:rPr>
          <w:rFonts w:ascii="Times New Roman" w:hAnsi="Times New Roman" w:cs="Times New Roman"/>
          <w:sz w:val="28"/>
          <w:szCs w:val="28"/>
        </w:rPr>
        <w:t xml:space="preserve">Уточним, что система Ю-скан </w:t>
      </w:r>
      <w:r>
        <w:rPr>
          <w:rFonts w:ascii="Times New Roman" w:hAnsi="Times New Roman" w:cs="Times New Roman"/>
          <w:sz w:val="28"/>
          <w:szCs w:val="28"/>
        </w:rPr>
        <w:t xml:space="preserve">делает неполный обзор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интернет-пространства</w:t>
      </w:r>
      <w:proofErr w:type="gramEnd"/>
      <w:r w:rsidR="00B314F3">
        <w:rPr>
          <w:rFonts w:ascii="Times New Roman" w:hAnsi="Times New Roman" w:cs="Times New Roman"/>
          <w:sz w:val="28"/>
          <w:szCs w:val="28"/>
        </w:rPr>
        <w:t xml:space="preserve"> (не затрагивает </w:t>
      </w:r>
      <w:r w:rsidR="00B314F3"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="00B314F3" w:rsidRPr="00B314F3">
        <w:rPr>
          <w:rFonts w:ascii="Times New Roman" w:hAnsi="Times New Roman" w:cs="Times New Roman"/>
          <w:sz w:val="28"/>
          <w:szCs w:val="28"/>
        </w:rPr>
        <w:t xml:space="preserve"> </w:t>
      </w:r>
      <w:r w:rsidR="00B314F3">
        <w:rPr>
          <w:rFonts w:ascii="Times New Roman" w:hAnsi="Times New Roman" w:cs="Times New Roman"/>
          <w:sz w:val="28"/>
          <w:szCs w:val="28"/>
        </w:rPr>
        <w:t>и интернет СМИ)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53F6" w:rsidRDefault="00D326AF" w:rsidP="000E35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программе Медиалогия было зафиксировано</w:t>
      </w:r>
      <w:r w:rsidR="00B12C73">
        <w:rPr>
          <w:rFonts w:ascii="Times New Roman" w:hAnsi="Times New Roman" w:cs="Times New Roman"/>
          <w:sz w:val="28"/>
          <w:szCs w:val="28"/>
        </w:rPr>
        <w:t xml:space="preserve"> 42 сообщения</w:t>
      </w:r>
      <w:r>
        <w:rPr>
          <w:rFonts w:ascii="Times New Roman" w:hAnsi="Times New Roman" w:cs="Times New Roman"/>
          <w:sz w:val="28"/>
          <w:szCs w:val="28"/>
        </w:rPr>
        <w:t xml:space="preserve"> региональных</w:t>
      </w:r>
      <w:r w:rsidR="00B12C73">
        <w:rPr>
          <w:rFonts w:ascii="Times New Roman" w:hAnsi="Times New Roman" w:cs="Times New Roman"/>
          <w:sz w:val="28"/>
          <w:szCs w:val="28"/>
        </w:rPr>
        <w:t xml:space="preserve"> СМИ и 40</w:t>
      </w:r>
      <w:r>
        <w:rPr>
          <w:rFonts w:ascii="Times New Roman" w:hAnsi="Times New Roman" w:cs="Times New Roman"/>
          <w:sz w:val="28"/>
          <w:szCs w:val="28"/>
        </w:rPr>
        <w:t xml:space="preserve"> сообщений от</w:t>
      </w:r>
      <w:r w:rsidR="0025117D">
        <w:rPr>
          <w:rFonts w:ascii="Times New Roman" w:hAnsi="Times New Roman" w:cs="Times New Roman"/>
          <w:sz w:val="28"/>
          <w:szCs w:val="28"/>
        </w:rPr>
        <w:t xml:space="preserve"> федеральных интернет издательств. </w:t>
      </w:r>
      <w:r w:rsidR="00981AE1">
        <w:rPr>
          <w:rFonts w:ascii="Times New Roman" w:hAnsi="Times New Roman" w:cs="Times New Roman"/>
          <w:sz w:val="28"/>
          <w:szCs w:val="28"/>
        </w:rPr>
        <w:t>Ниже приведена таблица по распределению новостей по уровням СМИ.</w:t>
      </w:r>
    </w:p>
    <w:p w:rsidR="00503FA4" w:rsidRPr="00503FA4" w:rsidRDefault="00503FA4" w:rsidP="00503FA4">
      <w:pPr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03FA4">
        <w:rPr>
          <w:rFonts w:ascii="Times New Roman" w:hAnsi="Times New Roman" w:cs="Times New Roman"/>
          <w:i/>
          <w:sz w:val="28"/>
          <w:szCs w:val="28"/>
        </w:rPr>
        <w:t>Таблица 1</w:t>
      </w:r>
    </w:p>
    <w:tbl>
      <w:tblPr>
        <w:tblW w:w="11302" w:type="dxa"/>
        <w:jc w:val="center"/>
        <w:tblInd w:w="85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373"/>
        <w:gridCol w:w="2161"/>
        <w:gridCol w:w="1134"/>
        <w:gridCol w:w="1275"/>
        <w:gridCol w:w="1560"/>
        <w:gridCol w:w="1198"/>
        <w:gridCol w:w="625"/>
        <w:gridCol w:w="992"/>
        <w:gridCol w:w="992"/>
        <w:gridCol w:w="992"/>
      </w:tblGrid>
      <w:tr w:rsidR="00431B2C" w:rsidRPr="0025117D" w:rsidTr="00F05669">
        <w:trPr>
          <w:trHeight w:val="603"/>
          <w:jc w:val="center"/>
        </w:trPr>
        <w:tc>
          <w:tcPr>
            <w:tcW w:w="373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431B2C" w:rsidRDefault="00431B2C" w:rsidP="00431B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B2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61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431B2C" w:rsidRDefault="00431B2C" w:rsidP="00431B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B2C">
              <w:rPr>
                <w:rFonts w:ascii="Times New Roman" w:hAnsi="Times New Roman" w:cs="Times New Roman"/>
                <w:b/>
                <w:sz w:val="24"/>
                <w:szCs w:val="24"/>
              </w:rPr>
              <w:t>Уровни/Категории</w:t>
            </w:r>
          </w:p>
        </w:tc>
        <w:tc>
          <w:tcPr>
            <w:tcW w:w="113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431B2C" w:rsidRDefault="00431B2C" w:rsidP="00431B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B2C">
              <w:rPr>
                <w:rFonts w:ascii="Times New Roman" w:hAnsi="Times New Roman" w:cs="Times New Roman"/>
                <w:b/>
                <w:sz w:val="24"/>
                <w:szCs w:val="24"/>
              </w:rPr>
              <w:t>Газеты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431B2C" w:rsidRDefault="00431B2C" w:rsidP="00431B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B2C">
              <w:rPr>
                <w:rFonts w:ascii="Times New Roman" w:hAnsi="Times New Roman" w:cs="Times New Roman"/>
                <w:b/>
                <w:sz w:val="24"/>
                <w:szCs w:val="24"/>
              </w:rPr>
              <w:t>Журналы</w:t>
            </w:r>
          </w:p>
        </w:tc>
        <w:tc>
          <w:tcPr>
            <w:tcW w:w="15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431B2C" w:rsidRDefault="00431B2C" w:rsidP="00431B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431B2C">
              <w:rPr>
                <w:rFonts w:ascii="Times New Roman" w:hAnsi="Times New Roman" w:cs="Times New Roman"/>
                <w:b/>
                <w:sz w:val="24"/>
                <w:szCs w:val="24"/>
              </w:rPr>
              <w:t>Информ</w:t>
            </w:r>
            <w:proofErr w:type="spellEnd"/>
            <w:r w:rsidR="00F0566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431B2C">
              <w:rPr>
                <w:rFonts w:ascii="Times New Roman" w:hAnsi="Times New Roman" w:cs="Times New Roman"/>
                <w:b/>
                <w:sz w:val="24"/>
                <w:szCs w:val="24"/>
              </w:rPr>
              <w:t>агентства</w:t>
            </w:r>
            <w:proofErr w:type="gramEnd"/>
          </w:p>
        </w:tc>
        <w:tc>
          <w:tcPr>
            <w:tcW w:w="119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431B2C" w:rsidRDefault="00431B2C" w:rsidP="00431B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B2C">
              <w:rPr>
                <w:rFonts w:ascii="Times New Roman" w:hAnsi="Times New Roman" w:cs="Times New Roman"/>
                <w:b/>
                <w:sz w:val="24"/>
                <w:szCs w:val="24"/>
              </w:rPr>
              <w:t>Интернет</w:t>
            </w:r>
          </w:p>
        </w:tc>
        <w:tc>
          <w:tcPr>
            <w:tcW w:w="62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431B2C" w:rsidRDefault="00431B2C" w:rsidP="00431B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B2C">
              <w:rPr>
                <w:rFonts w:ascii="Times New Roman" w:hAnsi="Times New Roman" w:cs="Times New Roman"/>
                <w:b/>
                <w:sz w:val="24"/>
                <w:szCs w:val="24"/>
              </w:rPr>
              <w:t>ТВ</w:t>
            </w:r>
          </w:p>
        </w:tc>
        <w:tc>
          <w:tcPr>
            <w:tcW w:w="99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431B2C" w:rsidRDefault="00431B2C" w:rsidP="00431B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B2C">
              <w:rPr>
                <w:rFonts w:ascii="Times New Roman" w:hAnsi="Times New Roman" w:cs="Times New Roman"/>
                <w:b/>
                <w:sz w:val="24"/>
                <w:szCs w:val="24"/>
              </w:rPr>
              <w:t>Радио</w:t>
            </w:r>
          </w:p>
        </w:tc>
        <w:tc>
          <w:tcPr>
            <w:tcW w:w="99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431B2C" w:rsidRDefault="00431B2C" w:rsidP="00431B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B2C">
              <w:rPr>
                <w:rFonts w:ascii="Times New Roman" w:hAnsi="Times New Roman" w:cs="Times New Roman"/>
                <w:b/>
                <w:sz w:val="24"/>
                <w:szCs w:val="24"/>
              </w:rPr>
              <w:t>Блоги</w:t>
            </w:r>
          </w:p>
        </w:tc>
        <w:tc>
          <w:tcPr>
            <w:tcW w:w="99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431B2C" w:rsidRDefault="00431B2C" w:rsidP="00431B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B2C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431B2C" w:rsidRPr="0025117D" w:rsidTr="00F05669">
        <w:trPr>
          <w:trHeight w:val="374"/>
          <w:jc w:val="center"/>
        </w:trPr>
        <w:tc>
          <w:tcPr>
            <w:tcW w:w="373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431B2C" w:rsidRDefault="00431B2C" w:rsidP="00431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1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431B2C" w:rsidRDefault="00431B2C" w:rsidP="00431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2C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13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431B2C" w:rsidRDefault="00431B2C" w:rsidP="00431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431B2C" w:rsidRDefault="00431B2C" w:rsidP="00431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431B2C" w:rsidRDefault="00431B2C" w:rsidP="00431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431B2C" w:rsidRDefault="00431B2C" w:rsidP="00431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2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2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431B2C" w:rsidRDefault="00431B2C" w:rsidP="00431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431B2C" w:rsidRDefault="00431B2C" w:rsidP="00431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431B2C" w:rsidRDefault="00431B2C" w:rsidP="00431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1E03EF" w:rsidRDefault="00431B2C" w:rsidP="00431B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3EF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</w:tr>
      <w:tr w:rsidR="00431B2C" w:rsidRPr="0025117D" w:rsidTr="00F05669">
        <w:trPr>
          <w:trHeight w:val="327"/>
          <w:jc w:val="center"/>
        </w:trPr>
        <w:tc>
          <w:tcPr>
            <w:tcW w:w="373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431B2C" w:rsidRDefault="00431B2C" w:rsidP="00431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1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431B2C" w:rsidRDefault="00431B2C" w:rsidP="00431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2C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13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431B2C" w:rsidRDefault="00431B2C" w:rsidP="00431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431B2C" w:rsidRDefault="00431B2C" w:rsidP="00431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431B2C" w:rsidRDefault="00431B2C" w:rsidP="00431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431B2C" w:rsidRDefault="00431B2C" w:rsidP="00431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2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2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431B2C" w:rsidRDefault="00431B2C" w:rsidP="00431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431B2C" w:rsidRDefault="00431B2C" w:rsidP="00431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431B2C" w:rsidRDefault="00431B2C" w:rsidP="00431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1E03EF" w:rsidRDefault="00431B2C" w:rsidP="00431B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3EF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</w:tr>
      <w:tr w:rsidR="00431B2C" w:rsidRPr="0025117D" w:rsidTr="00F05669">
        <w:trPr>
          <w:trHeight w:val="435"/>
          <w:jc w:val="center"/>
        </w:trPr>
        <w:tc>
          <w:tcPr>
            <w:tcW w:w="373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431B2C" w:rsidRDefault="00431B2C" w:rsidP="00431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1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431B2C" w:rsidRDefault="00431B2C" w:rsidP="00431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2C">
              <w:rPr>
                <w:rFonts w:ascii="Times New Roman" w:hAnsi="Times New Roman" w:cs="Times New Roman"/>
                <w:sz w:val="24"/>
                <w:szCs w:val="24"/>
              </w:rPr>
              <w:t>Зарубежный</w:t>
            </w:r>
          </w:p>
        </w:tc>
        <w:tc>
          <w:tcPr>
            <w:tcW w:w="113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431B2C" w:rsidRDefault="00431B2C" w:rsidP="00431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431B2C" w:rsidRDefault="00431B2C" w:rsidP="00431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431B2C" w:rsidRDefault="00431B2C" w:rsidP="00431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431B2C" w:rsidRDefault="00431B2C" w:rsidP="00431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431B2C" w:rsidRDefault="00431B2C" w:rsidP="00431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431B2C" w:rsidRDefault="00431B2C" w:rsidP="00431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431B2C" w:rsidRDefault="00431B2C" w:rsidP="00431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1E03EF" w:rsidRDefault="00431B2C" w:rsidP="00431B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3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31B2C" w:rsidRPr="0025117D" w:rsidTr="00F05669">
        <w:trPr>
          <w:trHeight w:val="380"/>
          <w:jc w:val="center"/>
        </w:trPr>
        <w:tc>
          <w:tcPr>
            <w:tcW w:w="373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431B2C" w:rsidRDefault="00431B2C" w:rsidP="00431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1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431B2C" w:rsidRDefault="00431B2C" w:rsidP="00431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2C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431B2C" w:rsidRDefault="00431B2C" w:rsidP="00431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431B2C" w:rsidRDefault="00431B2C" w:rsidP="00431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431B2C" w:rsidRDefault="00431B2C" w:rsidP="00431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431B2C" w:rsidRDefault="00431B2C" w:rsidP="00431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2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2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431B2C" w:rsidRDefault="00431B2C" w:rsidP="00431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431B2C" w:rsidRDefault="00431B2C" w:rsidP="00431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431B2C" w:rsidRDefault="00431B2C" w:rsidP="00431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31B2C" w:rsidRPr="001E03EF" w:rsidRDefault="00431B2C" w:rsidP="00431B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3EF">
              <w:rPr>
                <w:rFonts w:ascii="Times New Roman" w:hAnsi="Times New Roman" w:cs="Times New Roman"/>
                <w:b/>
                <w:sz w:val="24"/>
                <w:szCs w:val="24"/>
              </w:rPr>
              <w:t>83</w:t>
            </w:r>
          </w:p>
        </w:tc>
      </w:tr>
    </w:tbl>
    <w:p w:rsidR="005268FE" w:rsidRDefault="005268FE" w:rsidP="00F05669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Таким образом,</w:t>
      </w:r>
      <w:r w:rsidR="002D33EF">
        <w:rPr>
          <w:rFonts w:ascii="Times New Roman" w:hAnsi="Times New Roman" w:cs="Times New Roman"/>
          <w:sz w:val="28"/>
          <w:szCs w:val="28"/>
        </w:rPr>
        <w:t xml:space="preserve"> федеральные СМИ, в основном, обошли вниманием встречу по дистанционному образованию (кроме Правды и Советской России). </w:t>
      </w:r>
      <w:r w:rsidR="0025117D">
        <w:rPr>
          <w:rFonts w:ascii="Times New Roman" w:hAnsi="Times New Roman" w:cs="Times New Roman"/>
          <w:sz w:val="28"/>
          <w:szCs w:val="28"/>
        </w:rPr>
        <w:t xml:space="preserve">Среди СМИ об акции написали следующие интернет издания. </w:t>
      </w:r>
    </w:p>
    <w:p w:rsidR="0025117D" w:rsidRPr="00503FA4" w:rsidRDefault="009469C8" w:rsidP="00503FA4">
      <w:pPr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График 3</w:t>
      </w:r>
    </w:p>
    <w:p w:rsidR="0025117D" w:rsidRPr="00024F6A" w:rsidRDefault="00367FBB" w:rsidP="005E0EC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543550" cy="3600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1356" b="7805"/>
                    <a:stretch/>
                  </pic:blipFill>
                  <pic:spPr bwMode="auto">
                    <a:xfrm>
                      <a:off x="0" y="0"/>
                      <a:ext cx="55435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9C8" w:rsidRDefault="005268FE" w:rsidP="00A72D8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видим, основная часть сообщений в СМИ обеспечена партийными сайтами и дружественными партии региональными сайтами «Без формата».</w:t>
      </w:r>
      <w:r w:rsidR="00367FBB">
        <w:rPr>
          <w:rFonts w:ascii="Times New Roman" w:hAnsi="Times New Roman" w:cs="Times New Roman"/>
          <w:sz w:val="28"/>
          <w:szCs w:val="28"/>
        </w:rPr>
        <w:t xml:space="preserve"> Значительно увеличился охват </w:t>
      </w:r>
      <w:r w:rsidR="009469C8">
        <w:rPr>
          <w:rFonts w:ascii="Times New Roman" w:hAnsi="Times New Roman" w:cs="Times New Roman"/>
          <w:sz w:val="28"/>
          <w:szCs w:val="28"/>
        </w:rPr>
        <w:t>аудитории после упоминания о встрече в публикации Свободной прессы, которая взяла интервью у Г.А. Зюганова по теме образования.</w:t>
      </w:r>
    </w:p>
    <w:p w:rsidR="00A72D80" w:rsidRDefault="00F05669" w:rsidP="00A72D8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«М</w:t>
      </w:r>
      <w:r w:rsidR="009469C8">
        <w:rPr>
          <w:rFonts w:ascii="Times New Roman" w:hAnsi="Times New Roman" w:cs="Times New Roman"/>
          <w:sz w:val="28"/>
          <w:szCs w:val="28"/>
        </w:rPr>
        <w:t>едиалогия позволяет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469C8">
        <w:rPr>
          <w:rFonts w:ascii="Times New Roman" w:hAnsi="Times New Roman" w:cs="Times New Roman"/>
          <w:sz w:val="28"/>
          <w:szCs w:val="28"/>
        </w:rPr>
        <w:t xml:space="preserve"> просмотреть количество негативных/позитивных/нейтральных упоминаний в СМИ об основных участниках </w:t>
      </w:r>
      <w:r w:rsidR="00A72D80">
        <w:rPr>
          <w:rFonts w:ascii="Times New Roman" w:hAnsi="Times New Roman" w:cs="Times New Roman"/>
          <w:sz w:val="28"/>
          <w:szCs w:val="28"/>
        </w:rPr>
        <w:t xml:space="preserve">встречи по дистанционному образованию. Ниже представлена таблица, в которой представлено количество сообщений по </w:t>
      </w:r>
      <w:r>
        <w:rPr>
          <w:rFonts w:ascii="Times New Roman" w:hAnsi="Times New Roman" w:cs="Times New Roman"/>
          <w:sz w:val="28"/>
          <w:szCs w:val="28"/>
        </w:rPr>
        <w:t>основным объектам и участникам</w:t>
      </w:r>
      <w:r w:rsidR="00A72D80">
        <w:rPr>
          <w:rFonts w:ascii="Times New Roman" w:hAnsi="Times New Roman" w:cs="Times New Roman"/>
          <w:sz w:val="28"/>
          <w:szCs w:val="28"/>
        </w:rPr>
        <w:t>.</w:t>
      </w:r>
    </w:p>
    <w:p w:rsidR="00A72D80" w:rsidRPr="00A72D80" w:rsidRDefault="00A72D80" w:rsidP="00A72D80">
      <w:pPr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Таблица 2</w:t>
      </w:r>
    </w:p>
    <w:tbl>
      <w:tblPr>
        <w:tblW w:w="4966" w:type="pct"/>
        <w:jc w:val="center"/>
        <w:tblInd w:w="6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607"/>
        <w:gridCol w:w="4536"/>
        <w:gridCol w:w="1042"/>
        <w:gridCol w:w="1224"/>
        <w:gridCol w:w="1354"/>
        <w:gridCol w:w="1240"/>
      </w:tblGrid>
      <w:tr w:rsidR="00F05669" w:rsidRPr="00A72D80" w:rsidTr="00F05669">
        <w:trPr>
          <w:jc w:val="center"/>
        </w:trPr>
        <w:tc>
          <w:tcPr>
            <w:tcW w:w="303" w:type="pct"/>
          </w:tcPr>
          <w:p w:rsidR="00F05669" w:rsidRPr="00A72D80" w:rsidRDefault="00F05669" w:rsidP="00A72D80">
            <w:pPr>
              <w:pStyle w:val="ArtTabHeader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7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A72D80">
            <w:pPr>
              <w:pStyle w:val="ArtTabHeader"/>
              <w:jc w:val="center"/>
              <w:rPr>
                <w:rFonts w:ascii="Times New Roman" w:hAnsi="Times New Roman" w:cs="Times New Roman"/>
                <w:sz w:val="20"/>
              </w:rPr>
            </w:pPr>
            <w:r w:rsidRPr="00A72D80">
              <w:rPr>
                <w:rFonts w:ascii="Times New Roman" w:hAnsi="Times New Roman" w:cs="Times New Roman"/>
                <w:sz w:val="20"/>
              </w:rPr>
              <w:t>Объект\Характер упоминаний</w:t>
            </w:r>
          </w:p>
        </w:tc>
        <w:tc>
          <w:tcPr>
            <w:tcW w:w="521" w:type="pct"/>
          </w:tcPr>
          <w:p w:rsidR="00F05669" w:rsidRPr="00A72D80" w:rsidRDefault="00F05669" w:rsidP="00A72D80">
            <w:pPr>
              <w:pStyle w:val="ArtTabHeader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Всего</w:t>
            </w:r>
          </w:p>
        </w:tc>
        <w:tc>
          <w:tcPr>
            <w:tcW w:w="612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A72D80">
            <w:pPr>
              <w:pStyle w:val="ArtTabHeader"/>
              <w:jc w:val="center"/>
              <w:rPr>
                <w:rFonts w:ascii="Times New Roman" w:hAnsi="Times New Roman" w:cs="Times New Roman"/>
                <w:sz w:val="20"/>
              </w:rPr>
            </w:pPr>
            <w:r w:rsidRPr="00A72D80">
              <w:rPr>
                <w:rFonts w:ascii="Times New Roman" w:hAnsi="Times New Roman" w:cs="Times New Roman"/>
                <w:sz w:val="20"/>
              </w:rPr>
              <w:t>Негативный</w:t>
            </w:r>
          </w:p>
        </w:tc>
        <w:tc>
          <w:tcPr>
            <w:tcW w:w="677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A72D80">
            <w:pPr>
              <w:pStyle w:val="ArtTabHeader"/>
              <w:jc w:val="center"/>
              <w:rPr>
                <w:rFonts w:ascii="Times New Roman" w:hAnsi="Times New Roman" w:cs="Times New Roman"/>
                <w:sz w:val="20"/>
              </w:rPr>
            </w:pPr>
            <w:r w:rsidRPr="00A72D80">
              <w:rPr>
                <w:rFonts w:ascii="Times New Roman" w:hAnsi="Times New Roman" w:cs="Times New Roman"/>
                <w:sz w:val="20"/>
              </w:rPr>
              <w:t>Нейтральный</w:t>
            </w:r>
          </w:p>
        </w:tc>
        <w:tc>
          <w:tcPr>
            <w:tcW w:w="620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A72D80">
            <w:pPr>
              <w:pStyle w:val="ArtTabHeader"/>
              <w:jc w:val="center"/>
              <w:rPr>
                <w:rFonts w:ascii="Times New Roman" w:hAnsi="Times New Roman" w:cs="Times New Roman"/>
                <w:sz w:val="20"/>
              </w:rPr>
            </w:pPr>
            <w:r w:rsidRPr="00A72D80">
              <w:rPr>
                <w:rFonts w:ascii="Times New Roman" w:hAnsi="Times New Roman" w:cs="Times New Roman"/>
                <w:sz w:val="20"/>
              </w:rPr>
              <w:t>Позитивный</w:t>
            </w:r>
          </w:p>
        </w:tc>
      </w:tr>
      <w:tr w:rsidR="00F05669" w:rsidRPr="00A72D80" w:rsidTr="00F05669">
        <w:trPr>
          <w:jc w:val="center"/>
        </w:trPr>
        <w:tc>
          <w:tcPr>
            <w:tcW w:w="303" w:type="pct"/>
          </w:tcPr>
          <w:p w:rsidR="00F05669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2267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КПРФ</w:t>
            </w:r>
          </w:p>
        </w:tc>
        <w:tc>
          <w:tcPr>
            <w:tcW w:w="521" w:type="pct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128</w:t>
            </w:r>
          </w:p>
        </w:tc>
        <w:tc>
          <w:tcPr>
            <w:tcW w:w="612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72D80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677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F05669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12</w:t>
            </w:r>
            <w:r w:rsidRPr="00A72D80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620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72D80">
              <w:rPr>
                <w:rFonts w:ascii="Times New Roman" w:hAnsi="Times New Roman" w:cs="Times New Roman"/>
                <w:sz w:val="20"/>
              </w:rPr>
              <w:t>6</w:t>
            </w:r>
          </w:p>
        </w:tc>
      </w:tr>
      <w:tr w:rsidR="00F05669" w:rsidRPr="00A72D80" w:rsidTr="00F05669">
        <w:trPr>
          <w:jc w:val="center"/>
        </w:trPr>
        <w:tc>
          <w:tcPr>
            <w:tcW w:w="303" w:type="pct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2267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F05669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72D80">
              <w:rPr>
                <w:rFonts w:ascii="Times New Roman" w:hAnsi="Times New Roman" w:cs="Times New Roman"/>
                <w:sz w:val="20"/>
              </w:rPr>
              <w:t>Р</w:t>
            </w:r>
            <w:r>
              <w:rPr>
                <w:rFonts w:ascii="Times New Roman" w:hAnsi="Times New Roman" w:cs="Times New Roman"/>
                <w:sz w:val="20"/>
              </w:rPr>
              <w:t>ашкин</w:t>
            </w:r>
            <w:r w:rsidRPr="00A72D80">
              <w:rPr>
                <w:rFonts w:ascii="Times New Roman" w:hAnsi="Times New Roman" w:cs="Times New Roman"/>
                <w:sz w:val="20"/>
              </w:rPr>
              <w:t xml:space="preserve"> Валерий Федорович</w:t>
            </w:r>
          </w:p>
        </w:tc>
        <w:tc>
          <w:tcPr>
            <w:tcW w:w="521" w:type="pct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52</w:t>
            </w:r>
          </w:p>
        </w:tc>
        <w:tc>
          <w:tcPr>
            <w:tcW w:w="612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72D80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677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72D80">
              <w:rPr>
                <w:rFonts w:ascii="Times New Roman" w:hAnsi="Times New Roman" w:cs="Times New Roman"/>
                <w:sz w:val="20"/>
              </w:rPr>
              <w:t>50</w:t>
            </w:r>
          </w:p>
        </w:tc>
        <w:tc>
          <w:tcPr>
            <w:tcW w:w="620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72D80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F05669" w:rsidRPr="00A72D80" w:rsidTr="00F05669">
        <w:trPr>
          <w:jc w:val="center"/>
        </w:trPr>
        <w:tc>
          <w:tcPr>
            <w:tcW w:w="303" w:type="pct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2267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F05669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A72D80">
              <w:rPr>
                <w:rFonts w:ascii="Times New Roman" w:hAnsi="Times New Roman" w:cs="Times New Roman"/>
                <w:sz w:val="20"/>
              </w:rPr>
              <w:t>З</w:t>
            </w:r>
            <w:r>
              <w:rPr>
                <w:rFonts w:ascii="Times New Roman" w:hAnsi="Times New Roman" w:cs="Times New Roman"/>
                <w:sz w:val="20"/>
              </w:rPr>
              <w:t>убрилин</w:t>
            </w:r>
            <w:proofErr w:type="spellEnd"/>
            <w:r w:rsidRPr="00A72D80">
              <w:rPr>
                <w:rFonts w:ascii="Times New Roman" w:hAnsi="Times New Roman" w:cs="Times New Roman"/>
                <w:sz w:val="20"/>
              </w:rPr>
              <w:t xml:space="preserve"> Николай Григорьевич</w:t>
            </w:r>
          </w:p>
        </w:tc>
        <w:tc>
          <w:tcPr>
            <w:tcW w:w="521" w:type="pct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43</w:t>
            </w:r>
          </w:p>
        </w:tc>
        <w:tc>
          <w:tcPr>
            <w:tcW w:w="612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72D80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677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72D80">
              <w:rPr>
                <w:rFonts w:ascii="Times New Roman" w:hAnsi="Times New Roman" w:cs="Times New Roman"/>
                <w:sz w:val="20"/>
              </w:rPr>
              <w:t>43</w:t>
            </w:r>
          </w:p>
        </w:tc>
        <w:tc>
          <w:tcPr>
            <w:tcW w:w="620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72D80">
              <w:rPr>
                <w:rFonts w:ascii="Times New Roman" w:hAnsi="Times New Roman" w:cs="Times New Roman"/>
                <w:sz w:val="20"/>
              </w:rPr>
              <w:t>0</w:t>
            </w:r>
          </w:p>
        </w:tc>
      </w:tr>
      <w:tr w:rsidR="00F05669" w:rsidRPr="00A72D80" w:rsidTr="00F05669">
        <w:trPr>
          <w:jc w:val="center"/>
        </w:trPr>
        <w:tc>
          <w:tcPr>
            <w:tcW w:w="303" w:type="pct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2267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F05669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72D80">
              <w:rPr>
                <w:rFonts w:ascii="Times New Roman" w:hAnsi="Times New Roman" w:cs="Times New Roman"/>
                <w:sz w:val="20"/>
              </w:rPr>
              <w:t>П</w:t>
            </w:r>
            <w:r>
              <w:rPr>
                <w:rFonts w:ascii="Times New Roman" w:hAnsi="Times New Roman" w:cs="Times New Roman"/>
                <w:sz w:val="20"/>
              </w:rPr>
              <w:t>арфёнов</w:t>
            </w:r>
            <w:r w:rsidRPr="00A72D80">
              <w:rPr>
                <w:rFonts w:ascii="Times New Roman" w:hAnsi="Times New Roman" w:cs="Times New Roman"/>
                <w:sz w:val="20"/>
              </w:rPr>
              <w:t xml:space="preserve"> Денис Андреевич</w:t>
            </w:r>
          </w:p>
        </w:tc>
        <w:tc>
          <w:tcPr>
            <w:tcW w:w="521" w:type="pct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42</w:t>
            </w:r>
          </w:p>
        </w:tc>
        <w:tc>
          <w:tcPr>
            <w:tcW w:w="612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72D80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677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72D80">
              <w:rPr>
                <w:rFonts w:ascii="Times New Roman" w:hAnsi="Times New Roman" w:cs="Times New Roman"/>
                <w:sz w:val="20"/>
              </w:rPr>
              <w:t>42</w:t>
            </w:r>
          </w:p>
        </w:tc>
        <w:tc>
          <w:tcPr>
            <w:tcW w:w="620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72D80">
              <w:rPr>
                <w:rFonts w:ascii="Times New Roman" w:hAnsi="Times New Roman" w:cs="Times New Roman"/>
                <w:sz w:val="20"/>
              </w:rPr>
              <w:t>0</w:t>
            </w:r>
          </w:p>
        </w:tc>
      </w:tr>
      <w:tr w:rsidR="00F05669" w:rsidRPr="00A72D80" w:rsidTr="00F05669">
        <w:trPr>
          <w:jc w:val="center"/>
        </w:trPr>
        <w:tc>
          <w:tcPr>
            <w:tcW w:w="303" w:type="pct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2267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F05669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72D80">
              <w:rPr>
                <w:rFonts w:ascii="Times New Roman" w:hAnsi="Times New Roman" w:cs="Times New Roman"/>
                <w:sz w:val="20"/>
              </w:rPr>
              <w:t>О</w:t>
            </w:r>
            <w:r>
              <w:rPr>
                <w:rFonts w:ascii="Times New Roman" w:hAnsi="Times New Roman" w:cs="Times New Roman"/>
                <w:sz w:val="20"/>
              </w:rPr>
              <w:t>станина</w:t>
            </w:r>
            <w:r w:rsidRPr="00A72D80">
              <w:rPr>
                <w:rFonts w:ascii="Times New Roman" w:hAnsi="Times New Roman" w:cs="Times New Roman"/>
                <w:sz w:val="20"/>
              </w:rPr>
              <w:t xml:space="preserve"> Нина Александровна</w:t>
            </w:r>
          </w:p>
        </w:tc>
        <w:tc>
          <w:tcPr>
            <w:tcW w:w="521" w:type="pct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42</w:t>
            </w:r>
          </w:p>
        </w:tc>
        <w:tc>
          <w:tcPr>
            <w:tcW w:w="612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72D80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677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72D80">
              <w:rPr>
                <w:rFonts w:ascii="Times New Roman" w:hAnsi="Times New Roman" w:cs="Times New Roman"/>
                <w:sz w:val="20"/>
              </w:rPr>
              <w:t>42</w:t>
            </w:r>
          </w:p>
        </w:tc>
        <w:tc>
          <w:tcPr>
            <w:tcW w:w="620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72D80">
              <w:rPr>
                <w:rFonts w:ascii="Times New Roman" w:hAnsi="Times New Roman" w:cs="Times New Roman"/>
                <w:sz w:val="20"/>
              </w:rPr>
              <w:t>0</w:t>
            </w:r>
          </w:p>
        </w:tc>
      </w:tr>
      <w:tr w:rsidR="00F05669" w:rsidRPr="00A72D80" w:rsidTr="00F05669">
        <w:trPr>
          <w:jc w:val="center"/>
        </w:trPr>
        <w:tc>
          <w:tcPr>
            <w:tcW w:w="303" w:type="pct"/>
          </w:tcPr>
          <w:p w:rsidR="00F05669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2267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МГУ им. В.М.</w:t>
            </w:r>
            <w:r w:rsidR="001E03EF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Ломоносова</w:t>
            </w:r>
          </w:p>
        </w:tc>
        <w:tc>
          <w:tcPr>
            <w:tcW w:w="521" w:type="pct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31</w:t>
            </w:r>
          </w:p>
        </w:tc>
        <w:tc>
          <w:tcPr>
            <w:tcW w:w="612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72D80">
              <w:rPr>
                <w:rFonts w:ascii="Times New Roman" w:hAnsi="Times New Roman" w:cs="Times New Roman"/>
                <w:sz w:val="20"/>
              </w:rPr>
              <w:t>14</w:t>
            </w:r>
          </w:p>
        </w:tc>
        <w:tc>
          <w:tcPr>
            <w:tcW w:w="677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72D80">
              <w:rPr>
                <w:rFonts w:ascii="Times New Roman" w:hAnsi="Times New Roman" w:cs="Times New Roman"/>
                <w:sz w:val="20"/>
              </w:rPr>
              <w:t>17</w:t>
            </w:r>
          </w:p>
        </w:tc>
        <w:tc>
          <w:tcPr>
            <w:tcW w:w="620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72D80">
              <w:rPr>
                <w:rFonts w:ascii="Times New Roman" w:hAnsi="Times New Roman" w:cs="Times New Roman"/>
                <w:sz w:val="20"/>
              </w:rPr>
              <w:t>0</w:t>
            </w:r>
          </w:p>
        </w:tc>
      </w:tr>
      <w:tr w:rsidR="00F05669" w:rsidRPr="00A72D80" w:rsidTr="00F05669">
        <w:trPr>
          <w:jc w:val="center"/>
        </w:trPr>
        <w:tc>
          <w:tcPr>
            <w:tcW w:w="303" w:type="pct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>7</w:t>
            </w:r>
          </w:p>
        </w:tc>
        <w:tc>
          <w:tcPr>
            <w:tcW w:w="2267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F05669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A72D80">
              <w:rPr>
                <w:rFonts w:ascii="Times New Roman" w:hAnsi="Times New Roman" w:cs="Times New Roman"/>
                <w:sz w:val="20"/>
              </w:rPr>
              <w:t>Я</w:t>
            </w:r>
            <w:r>
              <w:rPr>
                <w:rFonts w:ascii="Times New Roman" w:hAnsi="Times New Roman" w:cs="Times New Roman"/>
                <w:sz w:val="20"/>
              </w:rPr>
              <w:t>нчук</w:t>
            </w:r>
            <w:proofErr w:type="spellEnd"/>
            <w:r w:rsidRPr="00A72D80">
              <w:rPr>
                <w:rFonts w:ascii="Times New Roman" w:hAnsi="Times New Roman" w:cs="Times New Roman"/>
                <w:sz w:val="20"/>
              </w:rPr>
              <w:t xml:space="preserve"> Елена Юрьевна</w:t>
            </w:r>
          </w:p>
        </w:tc>
        <w:tc>
          <w:tcPr>
            <w:tcW w:w="521" w:type="pct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29</w:t>
            </w:r>
          </w:p>
        </w:tc>
        <w:tc>
          <w:tcPr>
            <w:tcW w:w="612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72D80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677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72D80">
              <w:rPr>
                <w:rFonts w:ascii="Times New Roman" w:hAnsi="Times New Roman" w:cs="Times New Roman"/>
                <w:sz w:val="20"/>
              </w:rPr>
              <w:t>29</w:t>
            </w:r>
          </w:p>
        </w:tc>
        <w:tc>
          <w:tcPr>
            <w:tcW w:w="620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72D80">
              <w:rPr>
                <w:rFonts w:ascii="Times New Roman" w:hAnsi="Times New Roman" w:cs="Times New Roman"/>
                <w:sz w:val="20"/>
              </w:rPr>
              <w:t>0</w:t>
            </w:r>
          </w:p>
        </w:tc>
      </w:tr>
      <w:tr w:rsidR="00F05669" w:rsidRPr="00A72D80" w:rsidTr="00F05669">
        <w:trPr>
          <w:jc w:val="center"/>
        </w:trPr>
        <w:tc>
          <w:tcPr>
            <w:tcW w:w="303" w:type="pct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2267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F05669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72D80">
              <w:rPr>
                <w:rFonts w:ascii="Times New Roman" w:hAnsi="Times New Roman" w:cs="Times New Roman"/>
                <w:sz w:val="20"/>
              </w:rPr>
              <w:t>Т</w:t>
            </w:r>
            <w:r>
              <w:rPr>
                <w:rFonts w:ascii="Times New Roman" w:hAnsi="Times New Roman" w:cs="Times New Roman"/>
                <w:sz w:val="20"/>
              </w:rPr>
              <w:t>арасов</w:t>
            </w:r>
            <w:r w:rsidRPr="00A72D80">
              <w:rPr>
                <w:rFonts w:ascii="Times New Roman" w:hAnsi="Times New Roman" w:cs="Times New Roman"/>
                <w:sz w:val="20"/>
              </w:rPr>
              <w:t xml:space="preserve"> Павел Михайлович</w:t>
            </w:r>
          </w:p>
        </w:tc>
        <w:tc>
          <w:tcPr>
            <w:tcW w:w="521" w:type="pct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28</w:t>
            </w:r>
          </w:p>
        </w:tc>
        <w:tc>
          <w:tcPr>
            <w:tcW w:w="612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72D80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677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72D80">
              <w:rPr>
                <w:rFonts w:ascii="Times New Roman" w:hAnsi="Times New Roman" w:cs="Times New Roman"/>
                <w:sz w:val="20"/>
              </w:rPr>
              <w:t>28</w:t>
            </w:r>
          </w:p>
        </w:tc>
        <w:tc>
          <w:tcPr>
            <w:tcW w:w="620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72D80">
              <w:rPr>
                <w:rFonts w:ascii="Times New Roman" w:hAnsi="Times New Roman" w:cs="Times New Roman"/>
                <w:sz w:val="20"/>
              </w:rPr>
              <w:t>0</w:t>
            </w:r>
          </w:p>
        </w:tc>
      </w:tr>
      <w:tr w:rsidR="00F05669" w:rsidRPr="00A72D80" w:rsidTr="00F05669">
        <w:trPr>
          <w:jc w:val="center"/>
        </w:trPr>
        <w:tc>
          <w:tcPr>
            <w:tcW w:w="303" w:type="pct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2267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F05669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A72D80">
              <w:rPr>
                <w:rFonts w:ascii="Times New Roman" w:hAnsi="Times New Roman" w:cs="Times New Roman"/>
                <w:sz w:val="20"/>
              </w:rPr>
              <w:t>Т</w:t>
            </w:r>
            <w:r>
              <w:rPr>
                <w:rFonts w:ascii="Times New Roman" w:hAnsi="Times New Roman" w:cs="Times New Roman"/>
                <w:sz w:val="20"/>
              </w:rPr>
              <w:t>айсаев</w:t>
            </w:r>
            <w:proofErr w:type="spellEnd"/>
            <w:r w:rsidRPr="00A72D80">
              <w:rPr>
                <w:rFonts w:ascii="Times New Roman" w:hAnsi="Times New Roman" w:cs="Times New Roman"/>
                <w:sz w:val="20"/>
              </w:rPr>
              <w:t xml:space="preserve"> Казбек </w:t>
            </w:r>
            <w:proofErr w:type="spellStart"/>
            <w:r w:rsidRPr="00A72D80">
              <w:rPr>
                <w:rFonts w:ascii="Times New Roman" w:hAnsi="Times New Roman" w:cs="Times New Roman"/>
                <w:sz w:val="20"/>
              </w:rPr>
              <w:t>Куцукович</w:t>
            </w:r>
            <w:proofErr w:type="spellEnd"/>
          </w:p>
        </w:tc>
        <w:tc>
          <w:tcPr>
            <w:tcW w:w="521" w:type="pct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28</w:t>
            </w:r>
          </w:p>
        </w:tc>
        <w:tc>
          <w:tcPr>
            <w:tcW w:w="612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72D80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677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72D80">
              <w:rPr>
                <w:rFonts w:ascii="Times New Roman" w:hAnsi="Times New Roman" w:cs="Times New Roman"/>
                <w:sz w:val="20"/>
              </w:rPr>
              <w:t>28</w:t>
            </w:r>
          </w:p>
        </w:tc>
        <w:tc>
          <w:tcPr>
            <w:tcW w:w="620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72D80">
              <w:rPr>
                <w:rFonts w:ascii="Times New Roman" w:hAnsi="Times New Roman" w:cs="Times New Roman"/>
                <w:sz w:val="20"/>
              </w:rPr>
              <w:t>0</w:t>
            </w:r>
          </w:p>
        </w:tc>
      </w:tr>
      <w:tr w:rsidR="00F05669" w:rsidRPr="00A72D80" w:rsidTr="00F05669">
        <w:trPr>
          <w:jc w:val="center"/>
        </w:trPr>
        <w:tc>
          <w:tcPr>
            <w:tcW w:w="303" w:type="pct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2267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F05669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72D80">
              <w:rPr>
                <w:rFonts w:ascii="Times New Roman" w:hAnsi="Times New Roman" w:cs="Times New Roman"/>
                <w:sz w:val="20"/>
              </w:rPr>
              <w:t>С</w:t>
            </w:r>
            <w:r>
              <w:rPr>
                <w:rFonts w:ascii="Times New Roman" w:hAnsi="Times New Roman" w:cs="Times New Roman"/>
                <w:sz w:val="20"/>
              </w:rPr>
              <w:t>тупин</w:t>
            </w:r>
            <w:r w:rsidRPr="00A72D80">
              <w:rPr>
                <w:rFonts w:ascii="Times New Roman" w:hAnsi="Times New Roman" w:cs="Times New Roman"/>
                <w:sz w:val="20"/>
              </w:rPr>
              <w:t xml:space="preserve"> Евгений Викторович</w:t>
            </w:r>
          </w:p>
        </w:tc>
        <w:tc>
          <w:tcPr>
            <w:tcW w:w="521" w:type="pct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28</w:t>
            </w:r>
          </w:p>
        </w:tc>
        <w:tc>
          <w:tcPr>
            <w:tcW w:w="612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72D80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677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72D80">
              <w:rPr>
                <w:rFonts w:ascii="Times New Roman" w:hAnsi="Times New Roman" w:cs="Times New Roman"/>
                <w:sz w:val="20"/>
              </w:rPr>
              <w:t>28</w:t>
            </w:r>
          </w:p>
        </w:tc>
        <w:tc>
          <w:tcPr>
            <w:tcW w:w="620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72D80">
              <w:rPr>
                <w:rFonts w:ascii="Times New Roman" w:hAnsi="Times New Roman" w:cs="Times New Roman"/>
                <w:sz w:val="20"/>
              </w:rPr>
              <w:t>0</w:t>
            </w:r>
          </w:p>
        </w:tc>
      </w:tr>
      <w:tr w:rsidR="00F05669" w:rsidRPr="00A72D80" w:rsidTr="00F05669">
        <w:trPr>
          <w:jc w:val="center"/>
        </w:trPr>
        <w:tc>
          <w:tcPr>
            <w:tcW w:w="303" w:type="pct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2267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F05669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A72D80">
              <w:rPr>
                <w:rFonts w:ascii="Times New Roman" w:hAnsi="Times New Roman" w:cs="Times New Roman"/>
                <w:sz w:val="20"/>
              </w:rPr>
              <w:t>Е</w:t>
            </w:r>
            <w:r>
              <w:rPr>
                <w:rFonts w:ascii="Times New Roman" w:hAnsi="Times New Roman" w:cs="Times New Roman"/>
                <w:sz w:val="20"/>
              </w:rPr>
              <w:t>нгалычева</w:t>
            </w:r>
            <w:proofErr w:type="spellEnd"/>
            <w:r w:rsidRPr="00A72D80">
              <w:rPr>
                <w:rFonts w:ascii="Times New Roman" w:hAnsi="Times New Roman" w:cs="Times New Roman"/>
                <w:sz w:val="20"/>
              </w:rPr>
              <w:t xml:space="preserve"> Екатерина Александровна</w:t>
            </w:r>
          </w:p>
        </w:tc>
        <w:tc>
          <w:tcPr>
            <w:tcW w:w="521" w:type="pct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28</w:t>
            </w:r>
          </w:p>
        </w:tc>
        <w:tc>
          <w:tcPr>
            <w:tcW w:w="612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72D80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677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72D80">
              <w:rPr>
                <w:rFonts w:ascii="Times New Roman" w:hAnsi="Times New Roman" w:cs="Times New Roman"/>
                <w:sz w:val="20"/>
              </w:rPr>
              <w:t>28</w:t>
            </w:r>
          </w:p>
        </w:tc>
        <w:tc>
          <w:tcPr>
            <w:tcW w:w="620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72D80">
              <w:rPr>
                <w:rFonts w:ascii="Times New Roman" w:hAnsi="Times New Roman" w:cs="Times New Roman"/>
                <w:sz w:val="20"/>
              </w:rPr>
              <w:t>0</w:t>
            </w:r>
          </w:p>
        </w:tc>
      </w:tr>
      <w:tr w:rsidR="00F05669" w:rsidRPr="00A72D80" w:rsidTr="00F05669">
        <w:trPr>
          <w:jc w:val="center"/>
        </w:trPr>
        <w:tc>
          <w:tcPr>
            <w:tcW w:w="303" w:type="pct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2267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72D80">
              <w:rPr>
                <w:rFonts w:ascii="Times New Roman" w:hAnsi="Times New Roman" w:cs="Times New Roman"/>
                <w:sz w:val="20"/>
              </w:rPr>
              <w:t>Общественное движение "Левый Фронт"</w:t>
            </w:r>
          </w:p>
        </w:tc>
        <w:tc>
          <w:tcPr>
            <w:tcW w:w="521" w:type="pct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27</w:t>
            </w:r>
          </w:p>
        </w:tc>
        <w:tc>
          <w:tcPr>
            <w:tcW w:w="612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72D80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677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72D80">
              <w:rPr>
                <w:rFonts w:ascii="Times New Roman" w:hAnsi="Times New Roman" w:cs="Times New Roman"/>
                <w:sz w:val="20"/>
              </w:rPr>
              <w:t>27</w:t>
            </w:r>
          </w:p>
        </w:tc>
        <w:tc>
          <w:tcPr>
            <w:tcW w:w="620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05669" w:rsidRPr="00A72D80" w:rsidRDefault="00F05669" w:rsidP="00A72D80">
            <w:pPr>
              <w:pStyle w:val="ArtTab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72D80">
              <w:rPr>
                <w:rFonts w:ascii="Times New Roman" w:hAnsi="Times New Roman" w:cs="Times New Roman"/>
                <w:sz w:val="20"/>
              </w:rPr>
              <w:t>0</w:t>
            </w:r>
          </w:p>
        </w:tc>
      </w:tr>
    </w:tbl>
    <w:p w:rsidR="009469C8" w:rsidRDefault="00A72D80" w:rsidP="00A72D8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469C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E03EF" w:rsidRDefault="005268FE" w:rsidP="00A72D8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1E03EF">
        <w:rPr>
          <w:rFonts w:ascii="Times New Roman" w:hAnsi="Times New Roman" w:cs="Times New Roman"/>
          <w:sz w:val="28"/>
          <w:szCs w:val="28"/>
        </w:rPr>
        <w:t>абсолютное большинство публикаций об акции носит нейтрально-положительный характер.</w:t>
      </w:r>
    </w:p>
    <w:p w:rsidR="00487DC8" w:rsidRPr="005268FE" w:rsidRDefault="001E03EF" w:rsidP="00A72D8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целом, </w:t>
      </w:r>
      <w:r w:rsidR="005268FE">
        <w:rPr>
          <w:rFonts w:ascii="Times New Roman" w:hAnsi="Times New Roman" w:cs="Times New Roman"/>
          <w:sz w:val="28"/>
          <w:szCs w:val="28"/>
        </w:rPr>
        <w:t xml:space="preserve">мы видим </w:t>
      </w:r>
      <w:proofErr w:type="gramStart"/>
      <w:r w:rsidR="005268FE">
        <w:rPr>
          <w:rFonts w:ascii="Times New Roman" w:hAnsi="Times New Roman" w:cs="Times New Roman"/>
          <w:sz w:val="28"/>
          <w:szCs w:val="28"/>
        </w:rPr>
        <w:t>жесткое</w:t>
      </w:r>
      <w:proofErr w:type="gramEnd"/>
      <w:r w:rsidR="00526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68FE">
        <w:rPr>
          <w:rFonts w:ascii="Times New Roman" w:hAnsi="Times New Roman" w:cs="Times New Roman"/>
          <w:sz w:val="28"/>
          <w:szCs w:val="28"/>
        </w:rPr>
        <w:t>цензурирование</w:t>
      </w:r>
      <w:proofErr w:type="spellEnd"/>
      <w:r w:rsidR="005268FE">
        <w:rPr>
          <w:rFonts w:ascii="Times New Roman" w:hAnsi="Times New Roman" w:cs="Times New Roman"/>
          <w:sz w:val="28"/>
          <w:szCs w:val="28"/>
        </w:rPr>
        <w:t xml:space="preserve"> проведённой встречи в крупных СМИ. Однако</w:t>
      </w:r>
      <w:proofErr w:type="gramStart"/>
      <w:r w:rsidR="005268F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5268FE">
        <w:rPr>
          <w:rFonts w:ascii="Times New Roman" w:hAnsi="Times New Roman" w:cs="Times New Roman"/>
          <w:sz w:val="28"/>
          <w:szCs w:val="28"/>
        </w:rPr>
        <w:t xml:space="preserve"> активная работа КПРФ и активистов в социальных сетях позволяет эту цензуру обойти. В итоге, </w:t>
      </w:r>
      <w:r w:rsidR="005268FE" w:rsidRPr="001E03EF">
        <w:rPr>
          <w:rFonts w:ascii="Times New Roman" w:hAnsi="Times New Roman" w:cs="Times New Roman"/>
          <w:b/>
          <w:sz w:val="28"/>
          <w:szCs w:val="28"/>
        </w:rPr>
        <w:t xml:space="preserve">зафиксированное число публикаций в социальных сетях в </w:t>
      </w:r>
      <w:r w:rsidRPr="001E03EF">
        <w:rPr>
          <w:rFonts w:ascii="Times New Roman" w:hAnsi="Times New Roman" w:cs="Times New Roman"/>
          <w:b/>
          <w:sz w:val="28"/>
          <w:szCs w:val="28"/>
        </w:rPr>
        <w:t>80</w:t>
      </w:r>
      <w:r w:rsidR="005268FE" w:rsidRPr="001E03EF">
        <w:rPr>
          <w:rFonts w:ascii="Times New Roman" w:hAnsi="Times New Roman" w:cs="Times New Roman"/>
          <w:b/>
          <w:sz w:val="28"/>
          <w:szCs w:val="28"/>
        </w:rPr>
        <w:t xml:space="preserve"> раз больше, чем число сообщений в СМИ</w:t>
      </w:r>
      <w:r w:rsidR="005268FE">
        <w:rPr>
          <w:rFonts w:ascii="Times New Roman" w:hAnsi="Times New Roman" w:cs="Times New Roman"/>
          <w:sz w:val="28"/>
          <w:szCs w:val="28"/>
        </w:rPr>
        <w:t>.</w:t>
      </w:r>
    </w:p>
    <w:p w:rsidR="005268FE" w:rsidRDefault="005268FE" w:rsidP="005B7C2F">
      <w:pPr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722AD" w:rsidRDefault="00D722AD" w:rsidP="005B7C2F">
      <w:pPr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722AD" w:rsidRDefault="00D722AD" w:rsidP="005B7C2F">
      <w:pPr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81AE1" w:rsidRDefault="00900D25" w:rsidP="005B7C2F">
      <w:pPr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Материал подготовил: </w:t>
      </w:r>
      <w:r w:rsidR="001E03EF">
        <w:rPr>
          <w:rFonts w:ascii="Times New Roman" w:hAnsi="Times New Roman" w:cs="Times New Roman"/>
          <w:i/>
          <w:sz w:val="28"/>
          <w:szCs w:val="28"/>
        </w:rPr>
        <w:t xml:space="preserve">сотрудник МГК КПРФ  </w:t>
      </w:r>
      <w:bookmarkStart w:id="0" w:name="_GoBack"/>
      <w:bookmarkEnd w:id="0"/>
      <w:proofErr w:type="spellStart"/>
      <w:r>
        <w:rPr>
          <w:rFonts w:ascii="Times New Roman" w:hAnsi="Times New Roman" w:cs="Times New Roman"/>
          <w:i/>
          <w:sz w:val="28"/>
          <w:szCs w:val="28"/>
        </w:rPr>
        <w:t>Апостолевский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И.К.</w:t>
      </w:r>
    </w:p>
    <w:p w:rsidR="00900D25" w:rsidRDefault="00900D25" w:rsidP="005B7C2F">
      <w:pPr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Ответственный за выпуск: секретарь МГК КПРФ Волков Н.Ю.</w:t>
      </w:r>
    </w:p>
    <w:sectPr w:rsidR="00900D25" w:rsidSect="00900D25">
      <w:pgSz w:w="11906" w:h="16838"/>
      <w:pgMar w:top="709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E91B4F"/>
    <w:multiLevelType w:val="hybridMultilevel"/>
    <w:tmpl w:val="870EACE4"/>
    <w:lvl w:ilvl="0" w:tplc="3CF857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741EB"/>
    <w:rsid w:val="00001E26"/>
    <w:rsid w:val="00024F6A"/>
    <w:rsid w:val="0009082B"/>
    <w:rsid w:val="00095530"/>
    <w:rsid w:val="000E351F"/>
    <w:rsid w:val="0010683B"/>
    <w:rsid w:val="001853A0"/>
    <w:rsid w:val="001A43F2"/>
    <w:rsid w:val="001C0E8B"/>
    <w:rsid w:val="001C1A67"/>
    <w:rsid w:val="001C4F3E"/>
    <w:rsid w:val="001D1CA3"/>
    <w:rsid w:val="001E03EF"/>
    <w:rsid w:val="001E2A9A"/>
    <w:rsid w:val="001F5EF5"/>
    <w:rsid w:val="00250928"/>
    <w:rsid w:val="0025117D"/>
    <w:rsid w:val="002532B2"/>
    <w:rsid w:val="00283A57"/>
    <w:rsid w:val="002B2D44"/>
    <w:rsid w:val="002B7827"/>
    <w:rsid w:val="002D33EF"/>
    <w:rsid w:val="00367FBB"/>
    <w:rsid w:val="00372719"/>
    <w:rsid w:val="00383D1B"/>
    <w:rsid w:val="003953F6"/>
    <w:rsid w:val="003E7803"/>
    <w:rsid w:val="0042765E"/>
    <w:rsid w:val="00431446"/>
    <w:rsid w:val="00431B2C"/>
    <w:rsid w:val="004502B5"/>
    <w:rsid w:val="00451991"/>
    <w:rsid w:val="004756EE"/>
    <w:rsid w:val="00487DC8"/>
    <w:rsid w:val="004A0D3B"/>
    <w:rsid w:val="00502F0F"/>
    <w:rsid w:val="00503FA4"/>
    <w:rsid w:val="0051186D"/>
    <w:rsid w:val="005268FE"/>
    <w:rsid w:val="00586EA7"/>
    <w:rsid w:val="005A31D2"/>
    <w:rsid w:val="005B7C2F"/>
    <w:rsid w:val="005E0ECC"/>
    <w:rsid w:val="00627F2C"/>
    <w:rsid w:val="006464AA"/>
    <w:rsid w:val="006A649B"/>
    <w:rsid w:val="006A7170"/>
    <w:rsid w:val="007006AB"/>
    <w:rsid w:val="007177D8"/>
    <w:rsid w:val="00753810"/>
    <w:rsid w:val="007C2433"/>
    <w:rsid w:val="0086019C"/>
    <w:rsid w:val="008E439B"/>
    <w:rsid w:val="00900D25"/>
    <w:rsid w:val="009456A8"/>
    <w:rsid w:val="009469C8"/>
    <w:rsid w:val="00981AE1"/>
    <w:rsid w:val="00993B29"/>
    <w:rsid w:val="009E3514"/>
    <w:rsid w:val="00A55CB5"/>
    <w:rsid w:val="00A572A2"/>
    <w:rsid w:val="00A576A0"/>
    <w:rsid w:val="00A72D80"/>
    <w:rsid w:val="00A83675"/>
    <w:rsid w:val="00AA0A2D"/>
    <w:rsid w:val="00B12C73"/>
    <w:rsid w:val="00B30572"/>
    <w:rsid w:val="00B314F3"/>
    <w:rsid w:val="00B41766"/>
    <w:rsid w:val="00B74DF5"/>
    <w:rsid w:val="00B80FFD"/>
    <w:rsid w:val="00BD7E7C"/>
    <w:rsid w:val="00C11064"/>
    <w:rsid w:val="00C83AE6"/>
    <w:rsid w:val="00CC525C"/>
    <w:rsid w:val="00CD1D03"/>
    <w:rsid w:val="00D31B0E"/>
    <w:rsid w:val="00D326AF"/>
    <w:rsid w:val="00D722AD"/>
    <w:rsid w:val="00DD117D"/>
    <w:rsid w:val="00E618CB"/>
    <w:rsid w:val="00E741EB"/>
    <w:rsid w:val="00E907DD"/>
    <w:rsid w:val="00EC60BD"/>
    <w:rsid w:val="00F05669"/>
    <w:rsid w:val="00F06E45"/>
    <w:rsid w:val="00F1529D"/>
    <w:rsid w:val="00F43119"/>
    <w:rsid w:val="00FA1B39"/>
    <w:rsid w:val="00FC09DD"/>
    <w:rsid w:val="00FC63DF"/>
    <w:rsid w:val="00FE57F0"/>
    <w:rsid w:val="00FF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4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1E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538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LG">
    <w:name w:val="MLG_заголовок_таблицы"/>
    <w:basedOn w:val="a"/>
    <w:link w:val="MLG0"/>
    <w:qFormat/>
    <w:rsid w:val="004756EE"/>
    <w:pPr>
      <w:spacing w:after="0" w:line="240" w:lineRule="auto"/>
      <w:jc w:val="both"/>
    </w:pPr>
    <w:rPr>
      <w:rFonts w:eastAsia="Arial" w:cstheme="minorHAnsi"/>
      <w:b/>
      <w:color w:val="000000" w:themeColor="text1"/>
      <w:sz w:val="20"/>
      <w:szCs w:val="16"/>
      <w:shd w:val="clear" w:color="auto" w:fill="FFFFFF"/>
    </w:rPr>
  </w:style>
  <w:style w:type="character" w:customStyle="1" w:styleId="MLG0">
    <w:name w:val="MLG_заголовок_таблицы Знак"/>
    <w:basedOn w:val="a0"/>
    <w:link w:val="MLG"/>
    <w:rsid w:val="004756EE"/>
    <w:rPr>
      <w:rFonts w:eastAsia="Arial" w:cstheme="minorHAnsi"/>
      <w:b/>
      <w:color w:val="000000" w:themeColor="text1"/>
      <w:sz w:val="20"/>
      <w:szCs w:val="16"/>
      <w:lang w:eastAsia="ru-RU"/>
    </w:rPr>
  </w:style>
  <w:style w:type="paragraph" w:customStyle="1" w:styleId="MLGArial8">
    <w:name w:val="MLG_Arial_базовый_8"/>
    <w:basedOn w:val="a"/>
    <w:link w:val="MLGArial80"/>
    <w:qFormat/>
    <w:rsid w:val="004756EE"/>
    <w:pPr>
      <w:spacing w:after="0" w:line="240" w:lineRule="auto"/>
      <w:jc w:val="both"/>
    </w:pPr>
    <w:rPr>
      <w:rFonts w:eastAsia="Arial" w:cs="Arial"/>
      <w:color w:val="000000"/>
      <w:sz w:val="20"/>
      <w:szCs w:val="16"/>
    </w:rPr>
  </w:style>
  <w:style w:type="character" w:customStyle="1" w:styleId="MLGArial80">
    <w:name w:val="MLG_Arial_базовый_8 Знак"/>
    <w:basedOn w:val="a0"/>
    <w:link w:val="MLGArial8"/>
    <w:rsid w:val="004756EE"/>
    <w:rPr>
      <w:rFonts w:eastAsia="Arial" w:cs="Arial"/>
      <w:color w:val="000000"/>
      <w:sz w:val="20"/>
      <w:szCs w:val="16"/>
      <w:lang w:eastAsia="ru-RU"/>
    </w:rPr>
  </w:style>
  <w:style w:type="paragraph" w:customStyle="1" w:styleId="MLGHeader">
    <w:name w:val="MLG_Header"/>
    <w:basedOn w:val="a"/>
    <w:link w:val="MLGHeader0"/>
    <w:qFormat/>
    <w:rsid w:val="004756EE"/>
    <w:pPr>
      <w:spacing w:after="120" w:line="240" w:lineRule="auto"/>
      <w:jc w:val="both"/>
      <w:outlineLvl w:val="0"/>
    </w:pPr>
    <w:rPr>
      <w:rFonts w:eastAsia="Arial" w:cstheme="minorHAnsi"/>
      <w:b/>
      <w:bCs/>
      <w:caps/>
      <w:color w:val="517B85"/>
      <w:sz w:val="28"/>
      <w:szCs w:val="20"/>
      <w:shd w:val="clear" w:color="auto" w:fill="FFFFFF"/>
    </w:rPr>
  </w:style>
  <w:style w:type="character" w:customStyle="1" w:styleId="MLGHeader0">
    <w:name w:val="MLG_Header Знак"/>
    <w:basedOn w:val="a0"/>
    <w:link w:val="MLGHeader"/>
    <w:rsid w:val="004756EE"/>
    <w:rPr>
      <w:rFonts w:eastAsia="Arial" w:cstheme="minorHAnsi"/>
      <w:b/>
      <w:bCs/>
      <w:caps/>
      <w:color w:val="517B85"/>
      <w:sz w:val="28"/>
      <w:szCs w:val="20"/>
      <w:lang w:eastAsia="ru-RU"/>
    </w:rPr>
  </w:style>
  <w:style w:type="paragraph" w:customStyle="1" w:styleId="MLGArial81">
    <w:name w:val="MLG_Arial_базовый_8_число"/>
    <w:basedOn w:val="MLGArial8"/>
    <w:qFormat/>
    <w:rsid w:val="004756EE"/>
    <w:pPr>
      <w:jc w:val="right"/>
    </w:pPr>
  </w:style>
  <w:style w:type="paragraph" w:customStyle="1" w:styleId="MLG1">
    <w:name w:val="MLG_заголовок_таблицы_число"/>
    <w:basedOn w:val="MLG"/>
    <w:qFormat/>
    <w:rsid w:val="004756EE"/>
    <w:pPr>
      <w:jc w:val="right"/>
    </w:pPr>
  </w:style>
  <w:style w:type="paragraph" w:customStyle="1" w:styleId="ArtTabNormal">
    <w:name w:val="ArtTabNormal"/>
    <w:rsid w:val="00487DC8"/>
    <w:pPr>
      <w:spacing w:after="0" w:line="240" w:lineRule="auto"/>
    </w:pPr>
    <w:rPr>
      <w:rFonts w:ascii="Arial" w:eastAsia="Arial" w:hAnsi="Arial" w:cs="Arial"/>
      <w:sz w:val="16"/>
      <w:szCs w:val="20"/>
    </w:rPr>
  </w:style>
  <w:style w:type="paragraph" w:customStyle="1" w:styleId="ArtTabHeader">
    <w:name w:val="ArtTabHeader"/>
    <w:rsid w:val="00487DC8"/>
    <w:pPr>
      <w:spacing w:after="0" w:line="240" w:lineRule="auto"/>
    </w:pPr>
    <w:rPr>
      <w:rFonts w:ascii="Arial" w:eastAsia="Arial" w:hAnsi="Arial" w:cs="Arial"/>
      <w:b/>
      <w:sz w:val="16"/>
      <w:szCs w:val="20"/>
    </w:rPr>
  </w:style>
  <w:style w:type="paragraph" w:customStyle="1" w:styleId="TabHyperlink">
    <w:name w:val="TabHyperlink"/>
    <w:rsid w:val="00487DC8"/>
    <w:pPr>
      <w:spacing w:after="0" w:line="240" w:lineRule="auto"/>
    </w:pPr>
    <w:rPr>
      <w:rFonts w:ascii="Arial" w:eastAsia="Arial" w:hAnsi="Arial" w:cs="Arial"/>
      <w:color w:val="0000FF"/>
      <w:sz w:val="16"/>
      <w:szCs w:val="20"/>
      <w:u w:val="single"/>
    </w:rPr>
  </w:style>
  <w:style w:type="paragraph" w:styleId="a6">
    <w:name w:val="List Paragraph"/>
    <w:basedOn w:val="a"/>
    <w:uiPriority w:val="34"/>
    <w:qFormat/>
    <w:rsid w:val="001853A0"/>
    <w:pPr>
      <w:ind w:left="720"/>
      <w:contextualSpacing/>
    </w:pPr>
  </w:style>
  <w:style w:type="paragraph" w:customStyle="1" w:styleId="11">
    <w:name w:val="Заголовок 11"/>
    <w:basedOn w:val="a"/>
    <w:next w:val="a"/>
    <w:rsid w:val="005E0ECC"/>
    <w:pPr>
      <w:keepNext/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b/>
      <w:sz w:val="32"/>
      <w:szCs w:val="20"/>
    </w:rPr>
  </w:style>
  <w:style w:type="paragraph" w:customStyle="1" w:styleId="21">
    <w:name w:val="Заголовок 21"/>
    <w:basedOn w:val="a"/>
    <w:next w:val="a"/>
    <w:rsid w:val="005E0ECC"/>
    <w:pPr>
      <w:keepNext/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32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1E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538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LG">
    <w:name w:val="MLG_заголовок_таблицы"/>
    <w:basedOn w:val="a"/>
    <w:link w:val="MLG0"/>
    <w:qFormat/>
    <w:rsid w:val="004756EE"/>
    <w:pPr>
      <w:spacing w:after="0" w:line="240" w:lineRule="auto"/>
      <w:jc w:val="both"/>
    </w:pPr>
    <w:rPr>
      <w:rFonts w:eastAsia="Arial" w:cstheme="minorHAnsi"/>
      <w:b/>
      <w:color w:val="000000" w:themeColor="text1"/>
      <w:sz w:val="20"/>
      <w:szCs w:val="16"/>
      <w:shd w:val="clear" w:color="auto" w:fill="FFFFFF"/>
    </w:rPr>
  </w:style>
  <w:style w:type="character" w:customStyle="1" w:styleId="MLG0">
    <w:name w:val="MLG_заголовок_таблицы Знак"/>
    <w:basedOn w:val="a0"/>
    <w:link w:val="MLG"/>
    <w:rsid w:val="004756EE"/>
    <w:rPr>
      <w:rFonts w:eastAsia="Arial" w:cstheme="minorHAnsi"/>
      <w:b/>
      <w:color w:val="000000" w:themeColor="text1"/>
      <w:sz w:val="20"/>
      <w:szCs w:val="16"/>
      <w:lang w:eastAsia="ru-RU"/>
    </w:rPr>
  </w:style>
  <w:style w:type="paragraph" w:customStyle="1" w:styleId="MLGArial8">
    <w:name w:val="MLG_Arial_базовый_8"/>
    <w:basedOn w:val="a"/>
    <w:link w:val="MLGArial80"/>
    <w:qFormat/>
    <w:rsid w:val="004756EE"/>
    <w:pPr>
      <w:spacing w:after="0" w:line="240" w:lineRule="auto"/>
      <w:jc w:val="both"/>
    </w:pPr>
    <w:rPr>
      <w:rFonts w:eastAsia="Arial" w:cs="Arial"/>
      <w:color w:val="000000"/>
      <w:sz w:val="20"/>
      <w:szCs w:val="16"/>
    </w:rPr>
  </w:style>
  <w:style w:type="character" w:customStyle="1" w:styleId="MLGArial80">
    <w:name w:val="MLG_Arial_базовый_8 Знак"/>
    <w:basedOn w:val="a0"/>
    <w:link w:val="MLGArial8"/>
    <w:rsid w:val="004756EE"/>
    <w:rPr>
      <w:rFonts w:eastAsia="Arial" w:cs="Arial"/>
      <w:color w:val="000000"/>
      <w:sz w:val="20"/>
      <w:szCs w:val="16"/>
      <w:lang w:eastAsia="ru-RU"/>
    </w:rPr>
  </w:style>
  <w:style w:type="paragraph" w:customStyle="1" w:styleId="MLGHeader">
    <w:name w:val="MLG_Header"/>
    <w:basedOn w:val="a"/>
    <w:link w:val="MLGHeader0"/>
    <w:qFormat/>
    <w:rsid w:val="004756EE"/>
    <w:pPr>
      <w:spacing w:after="120" w:line="240" w:lineRule="auto"/>
      <w:jc w:val="both"/>
      <w:outlineLvl w:val="0"/>
    </w:pPr>
    <w:rPr>
      <w:rFonts w:eastAsia="Arial" w:cstheme="minorHAnsi"/>
      <w:b/>
      <w:bCs/>
      <w:caps/>
      <w:color w:val="517B85"/>
      <w:sz w:val="28"/>
      <w:szCs w:val="20"/>
      <w:shd w:val="clear" w:color="auto" w:fill="FFFFFF"/>
    </w:rPr>
  </w:style>
  <w:style w:type="character" w:customStyle="1" w:styleId="MLGHeader0">
    <w:name w:val="MLG_Header Знак"/>
    <w:basedOn w:val="a0"/>
    <w:link w:val="MLGHeader"/>
    <w:rsid w:val="004756EE"/>
    <w:rPr>
      <w:rFonts w:eastAsia="Arial" w:cstheme="minorHAnsi"/>
      <w:b/>
      <w:bCs/>
      <w:caps/>
      <w:color w:val="517B85"/>
      <w:sz w:val="28"/>
      <w:szCs w:val="20"/>
      <w:lang w:eastAsia="ru-RU"/>
    </w:rPr>
  </w:style>
  <w:style w:type="paragraph" w:customStyle="1" w:styleId="MLGArial81">
    <w:name w:val="MLG_Arial_базовый_8_число"/>
    <w:basedOn w:val="MLGArial8"/>
    <w:qFormat/>
    <w:rsid w:val="004756EE"/>
    <w:pPr>
      <w:jc w:val="right"/>
    </w:pPr>
  </w:style>
  <w:style w:type="paragraph" w:customStyle="1" w:styleId="MLG1">
    <w:name w:val="MLG_заголовок_таблицы_число"/>
    <w:basedOn w:val="MLG"/>
    <w:qFormat/>
    <w:rsid w:val="004756EE"/>
    <w:pPr>
      <w:jc w:val="right"/>
    </w:pPr>
  </w:style>
  <w:style w:type="paragraph" w:customStyle="1" w:styleId="ArtTabNormal">
    <w:name w:val="ArtTabNormal"/>
    <w:rsid w:val="00487DC8"/>
    <w:pPr>
      <w:spacing w:after="0" w:line="240" w:lineRule="auto"/>
    </w:pPr>
    <w:rPr>
      <w:rFonts w:ascii="Arial" w:eastAsia="Arial" w:hAnsi="Arial" w:cs="Arial"/>
      <w:sz w:val="16"/>
      <w:szCs w:val="20"/>
    </w:rPr>
  </w:style>
  <w:style w:type="paragraph" w:customStyle="1" w:styleId="ArtTabHeader">
    <w:name w:val="ArtTabHeader"/>
    <w:rsid w:val="00487DC8"/>
    <w:pPr>
      <w:spacing w:after="0" w:line="240" w:lineRule="auto"/>
    </w:pPr>
    <w:rPr>
      <w:rFonts w:ascii="Arial" w:eastAsia="Arial" w:hAnsi="Arial" w:cs="Arial"/>
      <w:b/>
      <w:sz w:val="16"/>
      <w:szCs w:val="20"/>
    </w:rPr>
  </w:style>
  <w:style w:type="paragraph" w:customStyle="1" w:styleId="TabHyperlink">
    <w:name w:val="TabHyperlink"/>
    <w:rsid w:val="00487DC8"/>
    <w:pPr>
      <w:spacing w:after="0" w:line="240" w:lineRule="auto"/>
    </w:pPr>
    <w:rPr>
      <w:rFonts w:ascii="Arial" w:eastAsia="Arial" w:hAnsi="Arial" w:cs="Arial"/>
      <w:color w:val="0000FF"/>
      <w:sz w:val="16"/>
      <w:szCs w:val="20"/>
      <w:u w:val="single"/>
    </w:rPr>
  </w:style>
  <w:style w:type="paragraph" w:styleId="a6">
    <w:name w:val="List Paragraph"/>
    <w:basedOn w:val="a"/>
    <w:uiPriority w:val="34"/>
    <w:qFormat/>
    <w:rsid w:val="001853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37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63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1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5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45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8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04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3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8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55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2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2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09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46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77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Student\Downloads\YouScan_General_&#1050;&#1055;&#1056;&#1060;_20112020-24112020_41ff9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Student\Downloads\YouScan_General_&#1050;&#1055;&#1056;&#1060;_21112020-23112020_bcdf8.xlsx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 sz="1400"/>
              <a:t> Динамика активности источников</a:t>
            </a:r>
            <a:r>
              <a:rPr lang="ru-RU" sz="1400"/>
              <a:t> </a:t>
            </a:r>
            <a:endParaRPr lang="en-US" sz="1400"/>
          </a:p>
        </c:rich>
      </c:tx>
      <c:layout/>
      <c:overlay val="0"/>
    </c:title>
    <c:autoTitleDeleted val="0"/>
    <c:plotArea>
      <c:layout/>
      <c:areaChart>
        <c:grouping val="stacked"/>
        <c:varyColors val="0"/>
        <c:ser>
          <c:idx val="0"/>
          <c:order val="0"/>
          <c:tx>
            <c:strRef>
              <c:f>Источники!$C$31</c:f>
              <c:strCache>
                <c:ptCount val="1"/>
                <c:pt idx="0">
                  <c:v>vk.com</c:v>
                </c:pt>
              </c:strCache>
            </c:strRef>
          </c:tx>
          <c:spPr>
            <a:ln w="25400">
              <a:noFill/>
            </a:ln>
          </c:spPr>
          <c:cat>
            <c:strRef>
              <c:f>Источники!$B$32:$B$36</c:f>
              <c:strCache>
                <c:ptCount val="5"/>
                <c:pt idx="0">
                  <c:v>20-11-2020</c:v>
                </c:pt>
                <c:pt idx="1">
                  <c:v>21-11-2020</c:v>
                </c:pt>
                <c:pt idx="2">
                  <c:v>22-11-2020</c:v>
                </c:pt>
                <c:pt idx="3">
                  <c:v>23-11-2020</c:v>
                </c:pt>
                <c:pt idx="4">
                  <c:v>24-11-2020</c:v>
                </c:pt>
              </c:strCache>
            </c:strRef>
          </c:cat>
          <c:val>
            <c:numRef>
              <c:f>Источники!$C$32:$C$36</c:f>
              <c:numCache>
                <c:formatCode>General</c:formatCode>
                <c:ptCount val="5"/>
                <c:pt idx="0">
                  <c:v>4793</c:v>
                </c:pt>
                <c:pt idx="1">
                  <c:v>4531</c:v>
                </c:pt>
                <c:pt idx="2">
                  <c:v>4926</c:v>
                </c:pt>
                <c:pt idx="3">
                  <c:v>4526</c:v>
                </c:pt>
                <c:pt idx="4">
                  <c:v>2635</c:v>
                </c:pt>
              </c:numCache>
            </c:numRef>
          </c:val>
          <c:extLst xmlns:mc="http://schemas.openxmlformats.org/markup-compatibility/2006" xmlns:c14="http://schemas.microsoft.com/office/drawing/2007/8/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0-F23A-423B-8DDD-C1B5F16C0FAC}"/>
            </c:ext>
          </c:extLst>
        </c:ser>
        <c:ser>
          <c:idx val="1"/>
          <c:order val="1"/>
          <c:tx>
            <c:strRef>
              <c:f>Источники!$D$31</c:f>
              <c:strCache>
                <c:ptCount val="1"/>
                <c:pt idx="0">
                  <c:v>youtube.com</c:v>
                </c:pt>
              </c:strCache>
            </c:strRef>
          </c:tx>
          <c:spPr>
            <a:ln w="25400">
              <a:noFill/>
            </a:ln>
          </c:spPr>
          <c:cat>
            <c:strRef>
              <c:f>Источники!$B$32:$B$36</c:f>
              <c:strCache>
                <c:ptCount val="5"/>
                <c:pt idx="0">
                  <c:v>20-11-2020</c:v>
                </c:pt>
                <c:pt idx="1">
                  <c:v>21-11-2020</c:v>
                </c:pt>
                <c:pt idx="2">
                  <c:v>22-11-2020</c:v>
                </c:pt>
                <c:pt idx="3">
                  <c:v>23-11-2020</c:v>
                </c:pt>
                <c:pt idx="4">
                  <c:v>24-11-2020</c:v>
                </c:pt>
              </c:strCache>
            </c:strRef>
          </c:cat>
          <c:val>
            <c:numRef>
              <c:f>Источники!$D$32:$D$36</c:f>
              <c:numCache>
                <c:formatCode>General</c:formatCode>
                <c:ptCount val="5"/>
                <c:pt idx="0">
                  <c:v>935</c:v>
                </c:pt>
                <c:pt idx="1">
                  <c:v>1616</c:v>
                </c:pt>
                <c:pt idx="2">
                  <c:v>6177</c:v>
                </c:pt>
                <c:pt idx="3">
                  <c:v>2233</c:v>
                </c:pt>
                <c:pt idx="4">
                  <c:v>316</c:v>
                </c:pt>
              </c:numCache>
            </c:numRef>
          </c:val>
          <c:extLst xmlns:mc="http://schemas.openxmlformats.org/markup-compatibility/2006" xmlns:c14="http://schemas.microsoft.com/office/drawing/2007/8/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1-F23A-423B-8DDD-C1B5F16C0FAC}"/>
            </c:ext>
          </c:extLst>
        </c:ser>
        <c:ser>
          <c:idx val="2"/>
          <c:order val="2"/>
          <c:tx>
            <c:strRef>
              <c:f>Источники!$E$31</c:f>
              <c:strCache>
                <c:ptCount val="1"/>
                <c:pt idx="0">
                  <c:v>facebook.com</c:v>
                </c:pt>
              </c:strCache>
            </c:strRef>
          </c:tx>
          <c:spPr>
            <a:ln w="25400">
              <a:noFill/>
            </a:ln>
          </c:spPr>
          <c:cat>
            <c:strRef>
              <c:f>Источники!$B$32:$B$36</c:f>
              <c:strCache>
                <c:ptCount val="5"/>
                <c:pt idx="0">
                  <c:v>20-11-2020</c:v>
                </c:pt>
                <c:pt idx="1">
                  <c:v>21-11-2020</c:v>
                </c:pt>
                <c:pt idx="2">
                  <c:v>22-11-2020</c:v>
                </c:pt>
                <c:pt idx="3">
                  <c:v>23-11-2020</c:v>
                </c:pt>
                <c:pt idx="4">
                  <c:v>24-11-2020</c:v>
                </c:pt>
              </c:strCache>
            </c:strRef>
          </c:cat>
          <c:val>
            <c:numRef>
              <c:f>Источники!$E$32:$E$36</c:f>
              <c:numCache>
                <c:formatCode>General</c:formatCode>
                <c:ptCount val="5"/>
                <c:pt idx="0">
                  <c:v>1677</c:v>
                </c:pt>
                <c:pt idx="1">
                  <c:v>1903</c:v>
                </c:pt>
                <c:pt idx="2">
                  <c:v>1819</c:v>
                </c:pt>
                <c:pt idx="3">
                  <c:v>1723</c:v>
                </c:pt>
                <c:pt idx="4">
                  <c:v>288</c:v>
                </c:pt>
              </c:numCache>
            </c:numRef>
          </c:val>
          <c:extLst xmlns:mc="http://schemas.openxmlformats.org/markup-compatibility/2006" xmlns:c14="http://schemas.microsoft.com/office/drawing/2007/8/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2-F23A-423B-8DDD-C1B5F16C0FAC}"/>
            </c:ext>
          </c:extLst>
        </c:ser>
        <c:ser>
          <c:idx val="3"/>
          <c:order val="3"/>
          <c:tx>
            <c:strRef>
              <c:f>Источники!$F$31</c:f>
              <c:strCache>
                <c:ptCount val="1"/>
                <c:pt idx="0">
                  <c:v>ok.ru</c:v>
                </c:pt>
              </c:strCache>
            </c:strRef>
          </c:tx>
          <c:spPr>
            <a:ln w="25400">
              <a:noFill/>
            </a:ln>
          </c:spPr>
          <c:cat>
            <c:strRef>
              <c:f>Источники!$B$32:$B$36</c:f>
              <c:strCache>
                <c:ptCount val="5"/>
                <c:pt idx="0">
                  <c:v>20-11-2020</c:v>
                </c:pt>
                <c:pt idx="1">
                  <c:v>21-11-2020</c:v>
                </c:pt>
                <c:pt idx="2">
                  <c:v>22-11-2020</c:v>
                </c:pt>
                <c:pt idx="3">
                  <c:v>23-11-2020</c:v>
                </c:pt>
                <c:pt idx="4">
                  <c:v>24-11-2020</c:v>
                </c:pt>
              </c:strCache>
            </c:strRef>
          </c:cat>
          <c:val>
            <c:numRef>
              <c:f>Источники!$F$32:$F$36</c:f>
              <c:numCache>
                <c:formatCode>General</c:formatCode>
                <c:ptCount val="5"/>
                <c:pt idx="0">
                  <c:v>1250</c:v>
                </c:pt>
                <c:pt idx="1">
                  <c:v>1658</c:v>
                </c:pt>
                <c:pt idx="2">
                  <c:v>1770</c:v>
                </c:pt>
                <c:pt idx="3">
                  <c:v>1676</c:v>
                </c:pt>
                <c:pt idx="4">
                  <c:v>411</c:v>
                </c:pt>
              </c:numCache>
            </c:numRef>
          </c:val>
          <c:extLst xmlns:mc="http://schemas.openxmlformats.org/markup-compatibility/2006" xmlns:c14="http://schemas.microsoft.com/office/drawing/2007/8/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3-F23A-423B-8DDD-C1B5F16C0FAC}"/>
            </c:ext>
          </c:extLst>
        </c:ser>
        <c:ser>
          <c:idx val="4"/>
          <c:order val="4"/>
          <c:tx>
            <c:strRef>
              <c:f>Источники!$G$31</c:f>
              <c:strCache>
                <c:ptCount val="1"/>
                <c:pt idx="0">
                  <c:v>twitter.com</c:v>
                </c:pt>
              </c:strCache>
            </c:strRef>
          </c:tx>
          <c:spPr>
            <a:ln w="25400">
              <a:noFill/>
            </a:ln>
          </c:spPr>
          <c:cat>
            <c:strRef>
              <c:f>Источники!$B$32:$B$36</c:f>
              <c:strCache>
                <c:ptCount val="5"/>
                <c:pt idx="0">
                  <c:v>20-11-2020</c:v>
                </c:pt>
                <c:pt idx="1">
                  <c:v>21-11-2020</c:v>
                </c:pt>
                <c:pt idx="2">
                  <c:v>22-11-2020</c:v>
                </c:pt>
                <c:pt idx="3">
                  <c:v>23-11-2020</c:v>
                </c:pt>
                <c:pt idx="4">
                  <c:v>24-11-2020</c:v>
                </c:pt>
              </c:strCache>
            </c:strRef>
          </c:cat>
          <c:val>
            <c:numRef>
              <c:f>Источники!$G$32:$G$36</c:f>
              <c:numCache>
                <c:formatCode>General</c:formatCode>
                <c:ptCount val="5"/>
                <c:pt idx="0">
                  <c:v>471</c:v>
                </c:pt>
                <c:pt idx="1">
                  <c:v>599</c:v>
                </c:pt>
                <c:pt idx="2">
                  <c:v>692</c:v>
                </c:pt>
                <c:pt idx="3">
                  <c:v>460</c:v>
                </c:pt>
                <c:pt idx="4">
                  <c:v>141</c:v>
                </c:pt>
              </c:numCache>
            </c:numRef>
          </c:val>
          <c:extLst xmlns:mc="http://schemas.openxmlformats.org/markup-compatibility/2006" xmlns:c14="http://schemas.microsoft.com/office/drawing/2007/8/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4-F23A-423B-8DDD-C1B5F16C0FAC}"/>
            </c:ext>
          </c:extLst>
        </c:ser>
        <c:ser>
          <c:idx val="5"/>
          <c:order val="5"/>
          <c:tx>
            <c:strRef>
              <c:f>Источники!$H$31</c:f>
              <c:strCache>
                <c:ptCount val="1"/>
                <c:pt idx="0">
                  <c:v>instagram.com</c:v>
                </c:pt>
              </c:strCache>
            </c:strRef>
          </c:tx>
          <c:spPr>
            <a:ln w="25400">
              <a:noFill/>
            </a:ln>
          </c:spPr>
          <c:cat>
            <c:strRef>
              <c:f>Источники!$B$32:$B$36</c:f>
              <c:strCache>
                <c:ptCount val="5"/>
                <c:pt idx="0">
                  <c:v>20-11-2020</c:v>
                </c:pt>
                <c:pt idx="1">
                  <c:v>21-11-2020</c:v>
                </c:pt>
                <c:pt idx="2">
                  <c:v>22-11-2020</c:v>
                </c:pt>
                <c:pt idx="3">
                  <c:v>23-11-2020</c:v>
                </c:pt>
                <c:pt idx="4">
                  <c:v>24-11-2020</c:v>
                </c:pt>
              </c:strCache>
            </c:strRef>
          </c:cat>
          <c:val>
            <c:numRef>
              <c:f>Источники!$H$32:$H$36</c:f>
              <c:numCache>
                <c:formatCode>General</c:formatCode>
                <c:ptCount val="5"/>
                <c:pt idx="0">
                  <c:v>161</c:v>
                </c:pt>
                <c:pt idx="1">
                  <c:v>192</c:v>
                </c:pt>
                <c:pt idx="2">
                  <c:v>164</c:v>
                </c:pt>
                <c:pt idx="3">
                  <c:v>152</c:v>
                </c:pt>
                <c:pt idx="4">
                  <c:v>41</c:v>
                </c:pt>
              </c:numCache>
            </c:numRef>
          </c:val>
          <c:extLst xmlns:mc="http://schemas.openxmlformats.org/markup-compatibility/2006" xmlns:c14="http://schemas.microsoft.com/office/drawing/2007/8/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5-F23A-423B-8DDD-C1B5F16C0FAC}"/>
            </c:ext>
          </c:extLst>
        </c:ser>
        <c:ser>
          <c:idx val="6"/>
          <c:order val="6"/>
          <c:tx>
            <c:strRef>
              <c:f>Источники!$I$31</c:f>
              <c:strCache>
                <c:ptCount val="1"/>
                <c:pt idx="0">
                  <c:v>livejournal.com</c:v>
                </c:pt>
              </c:strCache>
            </c:strRef>
          </c:tx>
          <c:spPr>
            <a:ln w="25400">
              <a:noFill/>
            </a:ln>
          </c:spPr>
          <c:cat>
            <c:strRef>
              <c:f>Источники!$B$32:$B$36</c:f>
              <c:strCache>
                <c:ptCount val="5"/>
                <c:pt idx="0">
                  <c:v>20-11-2020</c:v>
                </c:pt>
                <c:pt idx="1">
                  <c:v>21-11-2020</c:v>
                </c:pt>
                <c:pt idx="2">
                  <c:v>22-11-2020</c:v>
                </c:pt>
                <c:pt idx="3">
                  <c:v>23-11-2020</c:v>
                </c:pt>
                <c:pt idx="4">
                  <c:v>24-11-2020</c:v>
                </c:pt>
              </c:strCache>
            </c:strRef>
          </c:cat>
          <c:val>
            <c:numRef>
              <c:f>Источники!$I$32:$I$36</c:f>
              <c:numCache>
                <c:formatCode>General</c:formatCode>
                <c:ptCount val="5"/>
                <c:pt idx="0">
                  <c:v>45</c:v>
                </c:pt>
                <c:pt idx="1">
                  <c:v>64</c:v>
                </c:pt>
                <c:pt idx="2">
                  <c:v>124</c:v>
                </c:pt>
                <c:pt idx="3">
                  <c:v>54</c:v>
                </c:pt>
                <c:pt idx="4">
                  <c:v>23</c:v>
                </c:pt>
              </c:numCache>
            </c:numRef>
          </c:val>
          <c:extLst xmlns:mc="http://schemas.openxmlformats.org/markup-compatibility/2006" xmlns:c14="http://schemas.microsoft.com/office/drawing/2007/8/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6-F23A-423B-8DDD-C1B5F16C0F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1394048"/>
        <c:axId val="91395584"/>
      </c:areaChart>
      <c:catAx>
        <c:axId val="91394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2700000"/>
          <a:lstStyle/>
          <a:p>
            <a:pPr>
              <a:defRPr/>
            </a:pPr>
            <a:endParaRPr lang="ru-RU"/>
          </a:p>
        </c:txPr>
        <c:crossAx val="91395584"/>
        <c:crosses val="autoZero"/>
        <c:auto val="1"/>
        <c:lblAlgn val="ctr"/>
        <c:lblOffset val="100"/>
        <c:noMultiLvlLbl val="1"/>
      </c:catAx>
      <c:valAx>
        <c:axId val="913955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1394048"/>
        <c:crosses val="autoZero"/>
        <c:crossBetween val="midCat"/>
      </c:valAx>
    </c:plotArea>
    <c:legend>
      <c:legendPos val="r"/>
      <c:layout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-0.15894460560850945"/>
                  <c:y val="-0.1147844891481588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400" baseline="0"/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0607866394196197"/>
                  <c:y val="3.566379783922362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200" baseline="0"/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8.0146143256593846E-2"/>
                  <c:y val="0.1605751606630564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200" baseline="0"/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5"/>
              <c:delete val="1"/>
            </c:dLbl>
            <c:dLbl>
              <c:idx val="6"/>
              <c:delete val="1"/>
            </c:dLbl>
            <c:dLbl>
              <c:idx val="7"/>
              <c:delete val="1"/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Источники!$L$34:$L$41</c:f>
              <c:strCache>
                <c:ptCount val="8"/>
                <c:pt idx="0">
                  <c:v>youtube.com</c:v>
                </c:pt>
                <c:pt idx="1">
                  <c:v>ok.ru</c:v>
                </c:pt>
                <c:pt idx="2">
                  <c:v>vk.com</c:v>
                </c:pt>
                <c:pt idx="3">
                  <c:v>facebook.com</c:v>
                </c:pt>
                <c:pt idx="4">
                  <c:v>twitter.com</c:v>
                </c:pt>
                <c:pt idx="5">
                  <c:v>instagram.com</c:v>
                </c:pt>
                <c:pt idx="6">
                  <c:v>zen.yandex.ru</c:v>
                </c:pt>
                <c:pt idx="7">
                  <c:v>Другие</c:v>
                </c:pt>
              </c:strCache>
            </c:strRef>
          </c:cat>
          <c:val>
            <c:numRef>
              <c:f>Источники!$M$34:$M$41</c:f>
              <c:numCache>
                <c:formatCode>General</c:formatCode>
                <c:ptCount val="8"/>
                <c:pt idx="0">
                  <c:v>2210</c:v>
                </c:pt>
                <c:pt idx="1">
                  <c:v>431</c:v>
                </c:pt>
                <c:pt idx="2">
                  <c:v>319</c:v>
                </c:pt>
                <c:pt idx="3">
                  <c:v>133</c:v>
                </c:pt>
                <c:pt idx="4">
                  <c:v>21</c:v>
                </c:pt>
                <c:pt idx="5">
                  <c:v>1</c:v>
                </c:pt>
                <c:pt idx="6">
                  <c:v>1</c:v>
                </c:pt>
                <c:pt idx="7">
                  <c:v>0</c:v>
                </c:pt>
              </c:numCache>
            </c:numRef>
          </c:val>
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0-D771-41CE-B922-77512FF0A37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r"/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ayout/>
      <c:overlay val="0"/>
    </c:legend>
    <c:plotVisOnly val="1"/>
    <c:dispBlanksAs val="zero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A51F82-6FC6-4A36-B78B-9A8276B9E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6</Pages>
  <Words>1060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Николай Волков</cp:lastModifiedBy>
  <cp:revision>6</cp:revision>
  <dcterms:created xsi:type="dcterms:W3CDTF">2020-11-24T12:59:00Z</dcterms:created>
  <dcterms:modified xsi:type="dcterms:W3CDTF">2020-11-25T19:11:00Z</dcterms:modified>
</cp:coreProperties>
</file>