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Обухов: </w:t>
      </w:r>
      <w:proofErr w:type="spellStart"/>
      <w:r w:rsidRPr="00511819">
        <w:rPr>
          <w:rFonts w:ascii="Times New Roman" w:hAnsi="Times New Roman" w:cs="Times New Roman"/>
          <w:sz w:val="28"/>
          <w:szCs w:val="28"/>
          <w:shd w:val="clear" w:color="auto" w:fill="FFFFFF"/>
        </w:rPr>
        <w:t>Мишустин</w:t>
      </w:r>
      <w:proofErr w:type="spellEnd"/>
      <w:r w:rsidRPr="0051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«преемник» и лихорадку в «элите» перед американскими выборами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81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1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Доктор политических наук Сергей Обухов прокомментировал в социальных </w:t>
      </w:r>
      <w:proofErr w:type="spellStart"/>
      <w:r w:rsidRPr="00511819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51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обсуждаемые темы внутриполитической повестки дня.</w:t>
      </w:r>
      <w:proofErr w:type="gramEnd"/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Ажиотаж в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соцмедиа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 вокруг фигуры премьер-министра М.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Мишустина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 не только на стих, но стал еще более сильным.</w:t>
      </w:r>
      <w:r w:rsidRPr="00511819">
        <w:rPr>
          <w:rFonts w:ascii="Times New Roman" w:hAnsi="Times New Roman" w:cs="Times New Roman"/>
          <w:sz w:val="28"/>
          <w:szCs w:val="28"/>
        </w:rPr>
        <w:t> Эксперты продолжают обсуждать его статус и перспективы;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819">
        <w:rPr>
          <w:rFonts w:ascii="Times New Roman" w:hAnsi="Times New Roman" w:cs="Times New Roman"/>
          <w:sz w:val="28"/>
          <w:szCs w:val="28"/>
        </w:rPr>
        <w:t>Судя по всему,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определенные силы пытаются выставить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Мишустина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качестве «преемника» с целью заблокировать соответствующий сценарий. Кстати, нечто подобное уже было с Володиным, </w:t>
      </w:r>
      <w:r w:rsidRPr="00511819">
        <w:rPr>
          <w:rFonts w:ascii="Times New Roman" w:hAnsi="Times New Roman" w:cs="Times New Roman"/>
          <w:sz w:val="28"/>
          <w:szCs w:val="28"/>
        </w:rPr>
        <w:t>когда на встрече с президентом, транслировавшийся по «России24», некий «афганец» обвинил его в президентских амбициях. 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819">
        <w:rPr>
          <w:rFonts w:ascii="Times New Roman" w:hAnsi="Times New Roman" w:cs="Times New Roman"/>
          <w:sz w:val="28"/>
          <w:szCs w:val="28"/>
        </w:rPr>
        <w:t>Посмотрим, удастся ли неким кланам создать ситуацию конфликта «ЕР против Правительства». Во всяком случает так можно расшифровать «</w:t>
      </w:r>
      <w:proofErr w:type="spellStart"/>
      <w:r w:rsidRPr="00511819">
        <w:rPr>
          <w:rFonts w:ascii="Times New Roman" w:hAnsi="Times New Roman" w:cs="Times New Roman"/>
          <w:sz w:val="28"/>
          <w:szCs w:val="28"/>
        </w:rPr>
        <w:t>вброс</w:t>
      </w:r>
      <w:proofErr w:type="spellEnd"/>
      <w:r w:rsidRPr="00511819">
        <w:rPr>
          <w:rFonts w:ascii="Times New Roman" w:hAnsi="Times New Roman" w:cs="Times New Roman"/>
          <w:sz w:val="28"/>
          <w:szCs w:val="28"/>
        </w:rPr>
        <w:t>» от @russica2</w:t>
      </w:r>
      <w:proofErr w:type="gramStart"/>
      <w:r w:rsidRPr="005118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1819">
        <w:rPr>
          <w:rFonts w:ascii="Times New Roman" w:hAnsi="Times New Roman" w:cs="Times New Roman"/>
          <w:sz w:val="28"/>
          <w:szCs w:val="28"/>
        </w:rPr>
        <w:t xml:space="preserve"> «</w:t>
      </w:r>
      <w:r w:rsidRPr="00511819">
        <w:rPr>
          <w:rFonts w:ascii="Times New Roman" w:hAnsi="Times New Roman" w:cs="Times New Roman"/>
          <w:i/>
          <w:iCs/>
          <w:sz w:val="28"/>
          <w:szCs w:val="28"/>
        </w:rPr>
        <w:t xml:space="preserve">Команда Медведева готовит обновленную экономическую программу ЕР, которая может удивить кабинет </w:t>
      </w:r>
      <w:proofErr w:type="spellStart"/>
      <w:r w:rsidRPr="00511819">
        <w:rPr>
          <w:rFonts w:ascii="Times New Roman" w:hAnsi="Times New Roman" w:cs="Times New Roman"/>
          <w:i/>
          <w:iCs/>
          <w:sz w:val="28"/>
          <w:szCs w:val="28"/>
        </w:rPr>
        <w:t>Мишустина</w:t>
      </w:r>
      <w:proofErr w:type="spellEnd"/>
      <w:r w:rsidRPr="00511819">
        <w:rPr>
          <w:rFonts w:ascii="Times New Roman" w:hAnsi="Times New Roman" w:cs="Times New Roman"/>
          <w:i/>
          <w:iCs/>
          <w:sz w:val="28"/>
          <w:szCs w:val="28"/>
        </w:rPr>
        <w:t>»;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819">
        <w:rPr>
          <w:rFonts w:ascii="Times New Roman" w:hAnsi="Times New Roman" w:cs="Times New Roman"/>
          <w:sz w:val="28"/>
          <w:szCs w:val="28"/>
        </w:rPr>
        <w:t>Судя по всему,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«ЕР» действительно попытается оседлать «социальную повестку», что может вызвать напряжение в монетаристском блоке правительства;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Пока спикер Госдумы В.Володин официально в отпуске (</w:t>
      </w:r>
      <w:r w:rsidRPr="00511819">
        <w:rPr>
          <w:rFonts w:ascii="Times New Roman" w:hAnsi="Times New Roman" w:cs="Times New Roman"/>
          <w:sz w:val="28"/>
          <w:szCs w:val="28"/>
        </w:rPr>
        <w:t>или на карантине перед анонсированной встречей с президентом❓)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 со стороны части силовых «центров силы» продолжается активная атака на него;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819">
        <w:rPr>
          <w:rFonts w:ascii="Times New Roman" w:hAnsi="Times New Roman" w:cs="Times New Roman"/>
          <w:sz w:val="28"/>
          <w:szCs w:val="28"/>
        </w:rPr>
        <w:t>Несмотря на рост социальной тревожности, Система пока справляется</w:t>
      </w:r>
      <w:r>
        <w:rPr>
          <w:rFonts w:ascii="Times New Roman" w:hAnsi="Times New Roman" w:cs="Times New Roman"/>
          <w:sz w:val="28"/>
          <w:szCs w:val="28"/>
        </w:rPr>
        <w:t xml:space="preserve"> с последствиями эпидемии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Pr="00511819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Pr="00511819">
        <w:rPr>
          <w:rFonts w:ascii="Times New Roman" w:hAnsi="Times New Roman" w:cs="Times New Roman"/>
          <w:sz w:val="28"/>
          <w:szCs w:val="28"/>
        </w:rPr>
        <w:t>. Вместе с тем,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развитие событий пока непредсказуемо. На наш взгляд, потенциально оно продолжает включать в себя тех или иных «черных лебедей»;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819">
        <w:rPr>
          <w:rFonts w:ascii="Times New Roman" w:hAnsi="Times New Roman" w:cs="Times New Roman"/>
          <w:sz w:val="28"/>
          <w:szCs w:val="28"/>
        </w:rPr>
        <w:t>Это связано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с повышением «реактивной эмоциональности» общества. Если она будет возрастать, то «раскачать» социум на волнения будет гораздо легче с каждым месяцем</w:t>
      </w:r>
      <w:r w:rsidRPr="00511819">
        <w:rPr>
          <w:rFonts w:ascii="Times New Roman" w:hAnsi="Times New Roman" w:cs="Times New Roman"/>
          <w:sz w:val="28"/>
          <w:szCs w:val="28"/>
        </w:rPr>
        <w:t>. Скорее всего, данный фактор станет одним из самых значимых в контексте социально-политического анализа и прогнозирования;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819">
        <w:rPr>
          <w:rFonts w:ascii="Times New Roman" w:hAnsi="Times New Roman" w:cs="Times New Roman"/>
          <w:sz w:val="28"/>
          <w:szCs w:val="28"/>
        </w:rPr>
        <w:t>Ситуация в Томске после выборов в гордуму и позиционных кадровых схваток в ней является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«шаблоном» формирования в РФ реальной двухпартийной системы с двумя центрами - «ЕР» и КПРФ.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 Приближающиеся выборы в «вашингтонском обкоме» все больше лихорадят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россиянскую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элитку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>.  Вот и Владимир Владимирович принялся «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профилактировать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» профсоюз олигархов (РСПП). Понятно, что в случае победы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Байдена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11819">
        <w:rPr>
          <w:rFonts w:ascii="Times New Roman" w:hAnsi="Times New Roman" w:cs="Times New Roman"/>
          <w:sz w:val="28"/>
          <w:szCs w:val="28"/>
        </w:rPr>
        <w:t>раскалывать окружение</w:t>
      </w:r>
      <w:proofErr w:type="gramStart"/>
      <w:r w:rsidRPr="0051181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1819">
        <w:rPr>
          <w:rFonts w:ascii="Times New Roman" w:hAnsi="Times New Roman" w:cs="Times New Roman"/>
          <w:sz w:val="28"/>
          <w:szCs w:val="28"/>
        </w:rPr>
        <w:t xml:space="preserve">амого будут через олигархов. Пример «шараханий» Дерипаски и прочих семейных весьма показателен. Это за них ещё всерьёз не брались...  А вообще интересно </w:t>
      </w:r>
      <w:proofErr w:type="gramStart"/>
      <w:r w:rsidRPr="00511819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511819">
        <w:rPr>
          <w:rFonts w:ascii="Times New Roman" w:hAnsi="Times New Roman" w:cs="Times New Roman"/>
          <w:sz w:val="28"/>
          <w:szCs w:val="28"/>
        </w:rPr>
        <w:t xml:space="preserve"> как переобуваются «за </w:t>
      </w:r>
      <w:proofErr w:type="spellStart"/>
      <w:r w:rsidRPr="00511819">
        <w:rPr>
          <w:rFonts w:ascii="Times New Roman" w:hAnsi="Times New Roman" w:cs="Times New Roman"/>
          <w:sz w:val="28"/>
          <w:szCs w:val="28"/>
        </w:rPr>
        <w:t>Байдена</w:t>
      </w:r>
      <w:proofErr w:type="spellEnd"/>
      <w:r w:rsidRPr="00511819">
        <w:rPr>
          <w:rFonts w:ascii="Times New Roman" w:hAnsi="Times New Roman" w:cs="Times New Roman"/>
          <w:sz w:val="28"/>
          <w:szCs w:val="28"/>
        </w:rPr>
        <w:t xml:space="preserve">» те, кто ранее восторженно кричал «Трамп - наш». А как читаются посты про то, что имярек спрогнозировал, что «Трамп власть не уступит»...  В общем, в лакейской ступор и суматоха в ожидании нового геополитического хозяина. Какие при </w:t>
      </w:r>
      <w:proofErr w:type="gramStart"/>
      <w:r w:rsidRPr="00511819">
        <w:rPr>
          <w:rFonts w:ascii="Times New Roman" w:hAnsi="Times New Roman" w:cs="Times New Roman"/>
          <w:sz w:val="28"/>
          <w:szCs w:val="28"/>
        </w:rPr>
        <w:t>нем то</w:t>
      </w:r>
      <w:proofErr w:type="gramEnd"/>
      <w:r w:rsidRPr="00511819">
        <w:rPr>
          <w:rFonts w:ascii="Times New Roman" w:hAnsi="Times New Roman" w:cs="Times New Roman"/>
          <w:sz w:val="28"/>
          <w:szCs w:val="28"/>
        </w:rPr>
        <w:t xml:space="preserve"> будут условия для утилизации советского наследства?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электоральной эффективности партий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 xml:space="preserve">Тут «НГ» спросила у </w:t>
      </w:r>
      <w:proofErr w:type="gramStart"/>
      <w:r w:rsidRPr="00511819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511819">
        <w:rPr>
          <w:rFonts w:ascii="Times New Roman" w:hAnsi="Times New Roman" w:cs="Times New Roman"/>
          <w:sz w:val="28"/>
          <w:szCs w:val="28"/>
        </w:rPr>
        <w:t>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почему после сентябрьских выборов рейтинги непарламентских партий пошли вниз, </w:t>
      </w:r>
      <w:r w:rsidRPr="00511819">
        <w:rPr>
          <w:rFonts w:ascii="Times New Roman" w:hAnsi="Times New Roman" w:cs="Times New Roman"/>
          <w:sz w:val="28"/>
          <w:szCs w:val="28"/>
        </w:rPr>
        <w:t>что фиксируют близкие к властям социологические службы ФОМ и ВЦИОМа. При этом до голосования показатели не представленных в Госдуме и новых партий уверенно росли. 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Считаю, что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здесь верна  поговорка: "Каково снабжение, таково и скольжение!" 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В таблицах свежие данные избиркомов о финансовых тратах на выборы в ЕДГ-2020. 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Перед выборами новые партии накачивали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ресурсно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>. Сейчас в этом нет необходимости. </w:t>
      </w:r>
      <w:r w:rsidRPr="00511819">
        <w:rPr>
          <w:rFonts w:ascii="Times New Roman" w:hAnsi="Times New Roman" w:cs="Times New Roman"/>
          <w:sz w:val="28"/>
          <w:szCs w:val="28"/>
        </w:rPr>
        <w:t>Новые партии можно убрать до следующих выборов, чтобы зря не кормить.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Как видно,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у КПРФ самая эффективная «избирательная машина» - самая низка «стоимость голоса». 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А вот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пять новых партий «</w:t>
      </w:r>
      <w:proofErr w:type="gram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сожрали</w:t>
      </w:r>
      <w:proofErr w:type="gramEnd"/>
      <w:r w:rsidRPr="00511819">
        <w:rPr>
          <w:rFonts w:ascii="Times New Roman" w:hAnsi="Times New Roman" w:cs="Times New Roman"/>
          <w:b/>
          <w:bCs/>
          <w:sz w:val="28"/>
          <w:szCs w:val="28"/>
        </w:rPr>
        <w:t>» 178 млн. ₽ - две трети бюджета «ЕР». 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sz w:val="28"/>
          <w:szCs w:val="28"/>
        </w:rPr>
        <w:t>Кстати, </w:t>
      </w:r>
      <w:r w:rsidRPr="00511819">
        <w:rPr>
          <w:rFonts w:ascii="Times New Roman" w:hAnsi="Times New Roman" w:cs="Times New Roman"/>
          <w:b/>
          <w:bCs/>
          <w:sz w:val="28"/>
          <w:szCs w:val="28"/>
        </w:rPr>
        <w:t>не эффективны и обманки типа КПСС и КР. Их бюджет был больше КПРФ, а результат - пшик.</w:t>
      </w:r>
      <w:r w:rsidRPr="00511819">
        <w:rPr>
          <w:rFonts w:ascii="Times New Roman" w:hAnsi="Times New Roman" w:cs="Times New Roman"/>
          <w:sz w:val="28"/>
          <w:szCs w:val="28"/>
        </w:rPr>
        <w:t> 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r w:rsidRPr="005118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Дорогие и «старые» </w:t>
      </w:r>
      <w:proofErr w:type="spellStart"/>
      <w:r w:rsidRPr="00511819">
        <w:rPr>
          <w:rFonts w:ascii="Times New Roman" w:hAnsi="Times New Roman" w:cs="Times New Roman"/>
          <w:b/>
          <w:bCs/>
          <w:sz w:val="28"/>
          <w:szCs w:val="28"/>
        </w:rPr>
        <w:t>партпроекты</w:t>
      </w:r>
      <w:proofErr w:type="spellEnd"/>
      <w:r w:rsidRPr="00511819">
        <w:rPr>
          <w:rFonts w:ascii="Times New Roman" w:hAnsi="Times New Roman" w:cs="Times New Roman"/>
          <w:b/>
          <w:bCs/>
          <w:sz w:val="28"/>
          <w:szCs w:val="28"/>
        </w:rPr>
        <w:t xml:space="preserve"> - в 107 млн. ₽ обошлись.</w:t>
      </w:r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511819">
          <w:rPr>
            <w:rStyle w:val="a4"/>
            <w:rFonts w:ascii="Times New Roman" w:hAnsi="Times New Roman" w:cs="Times New Roman"/>
            <w:color w:val="005BD1"/>
            <w:sz w:val="28"/>
            <w:szCs w:val="28"/>
          </w:rPr>
          <w:t>https://www.ng.ru/politics/2020-10-19/1_7993_politics1.html</w:t>
        </w:r>
      </w:hyperlink>
    </w:p>
    <w:p w:rsidR="00511819" w:rsidRPr="00511819" w:rsidRDefault="00511819" w:rsidP="00511819">
      <w:pPr>
        <w:rPr>
          <w:rFonts w:ascii="Times New Roman" w:hAnsi="Times New Roman" w:cs="Times New Roman"/>
          <w:sz w:val="28"/>
          <w:szCs w:val="28"/>
        </w:rPr>
      </w:pPr>
    </w:p>
    <w:sectPr w:rsidR="00511819" w:rsidRPr="00511819" w:rsidSect="00DD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819"/>
    <w:rsid w:val="004C2645"/>
    <w:rsid w:val="00511819"/>
    <w:rsid w:val="00D3130C"/>
    <w:rsid w:val="00DD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g.ru/politics/2020-10-19/1_7993_politics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2020-10-21T14:34:00Z</dcterms:created>
  <dcterms:modified xsi:type="dcterms:W3CDTF">2020-10-21T14:43:00Z</dcterms:modified>
</cp:coreProperties>
</file>